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8F" w:rsidRPr="00CE572C" w:rsidRDefault="002C06C1" w:rsidP="002F0FDC">
      <w:pPr>
        <w:spacing w:line="600" w:lineRule="exact"/>
        <w:jc w:val="center"/>
        <w:rPr>
          <w:rFonts w:eastAsia="方正小标宋简体"/>
          <w:color w:val="000000"/>
          <w:sz w:val="40"/>
        </w:rPr>
      </w:pPr>
      <w:bookmarkStart w:id="0" w:name="_GoBack"/>
      <w:bookmarkEnd w:id="0"/>
      <w:r w:rsidRPr="00CE572C">
        <w:rPr>
          <w:rFonts w:eastAsia="方正小标宋简体" w:hint="eastAsia"/>
          <w:color w:val="000000"/>
          <w:sz w:val="40"/>
        </w:rPr>
        <w:t>北京市互联网药品信息服务</w:t>
      </w:r>
      <w:r w:rsidR="00415016">
        <w:rPr>
          <w:rFonts w:eastAsia="方正小标宋简体" w:hint="eastAsia"/>
          <w:color w:val="000000"/>
          <w:sz w:val="40"/>
        </w:rPr>
        <w:t>告知承诺后现场检查</w:t>
      </w:r>
      <w:r w:rsidR="00CE572C" w:rsidRPr="00CE572C">
        <w:rPr>
          <w:rFonts w:eastAsia="方正小标宋简体" w:hint="eastAsia"/>
          <w:color w:val="000000"/>
          <w:sz w:val="40"/>
        </w:rPr>
        <w:t>及</w:t>
      </w:r>
      <w:r w:rsidRPr="00CE572C">
        <w:rPr>
          <w:rFonts w:eastAsia="方正小标宋简体" w:hint="eastAsia"/>
          <w:color w:val="000000"/>
          <w:sz w:val="40"/>
        </w:rPr>
        <w:t>处置程序</w:t>
      </w:r>
    </w:p>
    <w:p w:rsidR="002C06C1" w:rsidRDefault="002C06C1" w:rsidP="002F0FDC">
      <w:pPr>
        <w:overflowPunct w:val="0"/>
        <w:spacing w:line="600" w:lineRule="exact"/>
        <w:ind w:firstLineChars="200" w:firstLine="640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 xml:space="preserve"> </w:t>
      </w:r>
    </w:p>
    <w:p w:rsidR="002C06C1" w:rsidRDefault="002C06C1" w:rsidP="002F0FDC">
      <w:pPr>
        <w:overflowPunct w:val="0"/>
        <w:spacing w:line="600" w:lineRule="exact"/>
        <w:ind w:firstLineChars="200" w:firstLine="640"/>
        <w:jc w:val="left"/>
        <w:rPr>
          <w:rFonts w:eastAsia="仿宋_GB2312"/>
          <w:spacing w:val="-4"/>
          <w:sz w:val="32"/>
        </w:rPr>
      </w:pPr>
      <w:r w:rsidRPr="004E594C">
        <w:rPr>
          <w:rFonts w:eastAsia="黑体"/>
          <w:sz w:val="32"/>
        </w:rPr>
        <w:t>第一条</w:t>
      </w:r>
      <w:r>
        <w:rPr>
          <w:rFonts w:eastAsia="黑体" w:hint="eastAsia"/>
          <w:sz w:val="32"/>
        </w:rPr>
        <w:t xml:space="preserve">  </w:t>
      </w:r>
      <w:r w:rsidRPr="00B77292">
        <w:rPr>
          <w:rFonts w:eastAsia="仿宋_GB2312"/>
          <w:spacing w:val="-4"/>
          <w:sz w:val="32"/>
        </w:rPr>
        <w:t>为加强</w:t>
      </w:r>
      <w:r>
        <w:rPr>
          <w:rFonts w:eastAsia="仿宋_GB2312" w:hint="eastAsia"/>
          <w:spacing w:val="-4"/>
          <w:sz w:val="32"/>
        </w:rPr>
        <w:t>互联网药品信息</w:t>
      </w:r>
      <w:r w:rsidRPr="00B77292">
        <w:rPr>
          <w:rFonts w:eastAsia="仿宋_GB2312"/>
          <w:spacing w:val="-4"/>
          <w:sz w:val="32"/>
        </w:rPr>
        <w:t>服务监督管理，根据</w:t>
      </w:r>
      <w:r w:rsidR="002F0FDC" w:rsidRPr="002F0FDC">
        <w:rPr>
          <w:rFonts w:eastAsia="仿宋_GB2312" w:hint="eastAsia"/>
          <w:spacing w:val="-4"/>
          <w:sz w:val="32"/>
        </w:rPr>
        <w:t>《中华人民共和国行政许可法》</w:t>
      </w:r>
      <w:r w:rsidRPr="002C06C1">
        <w:rPr>
          <w:rFonts w:eastAsia="仿宋_GB2312" w:hint="eastAsia"/>
          <w:spacing w:val="-4"/>
          <w:sz w:val="32"/>
        </w:rPr>
        <w:t>《中华人民共和国药品管理法》</w:t>
      </w:r>
      <w:r w:rsidR="00B27981" w:rsidRPr="002C06C1">
        <w:rPr>
          <w:rFonts w:eastAsia="仿宋_GB2312" w:hint="eastAsia"/>
          <w:spacing w:val="-4"/>
          <w:sz w:val="32"/>
        </w:rPr>
        <w:t>《中华人民共和国</w:t>
      </w:r>
      <w:r w:rsidR="00B27981">
        <w:rPr>
          <w:rFonts w:eastAsia="仿宋_GB2312" w:hint="eastAsia"/>
          <w:spacing w:val="-4"/>
          <w:sz w:val="32"/>
        </w:rPr>
        <w:t>广告</w:t>
      </w:r>
      <w:r w:rsidR="00B27981" w:rsidRPr="002C06C1">
        <w:rPr>
          <w:rFonts w:eastAsia="仿宋_GB2312" w:hint="eastAsia"/>
          <w:spacing w:val="-4"/>
          <w:sz w:val="32"/>
        </w:rPr>
        <w:t>法》</w:t>
      </w:r>
      <w:r w:rsidR="00EB2736" w:rsidRPr="007D2F52">
        <w:rPr>
          <w:rFonts w:ascii="仿宋_GB2312" w:eastAsia="仿宋_GB2312" w:hAnsi="Times" w:cs="Songti SC Regular" w:hint="eastAsia"/>
          <w:kern w:val="0"/>
          <w:sz w:val="32"/>
          <w:szCs w:val="32"/>
          <w:u w:color="FF0000"/>
        </w:rPr>
        <w:t>《医疗器械监督管理条例》</w:t>
      </w:r>
      <w:r>
        <w:rPr>
          <w:rFonts w:eastAsia="仿宋_GB2312" w:hint="eastAsia"/>
          <w:spacing w:val="-4"/>
          <w:sz w:val="32"/>
        </w:rPr>
        <w:t>《互联网药品信息服务管理办法》</w:t>
      </w:r>
      <w:r w:rsidRPr="00B77292">
        <w:rPr>
          <w:rFonts w:eastAsia="仿宋_GB2312"/>
          <w:spacing w:val="-4"/>
          <w:sz w:val="32"/>
        </w:rPr>
        <w:t>等，制定本程序。</w:t>
      </w:r>
    </w:p>
    <w:p w:rsidR="002C06C1" w:rsidRDefault="002C06C1" w:rsidP="002F0FDC">
      <w:pPr>
        <w:overflowPunct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4E594C">
        <w:rPr>
          <w:rFonts w:eastAsia="黑体"/>
          <w:sz w:val="32"/>
        </w:rPr>
        <w:t>第二条</w:t>
      </w:r>
      <w:r w:rsidRPr="004E594C">
        <w:rPr>
          <w:rFonts w:eastAsia="黑体"/>
          <w:sz w:val="32"/>
        </w:rPr>
        <w:t xml:space="preserve">  </w:t>
      </w:r>
      <w:r>
        <w:rPr>
          <w:rFonts w:eastAsia="仿宋_GB2312" w:hint="eastAsia"/>
          <w:sz w:val="32"/>
          <w:szCs w:val="32"/>
        </w:rPr>
        <w:t>在北京市行政区域内从事互联网药品信息</w:t>
      </w:r>
      <w:r w:rsidRPr="004E594C">
        <w:rPr>
          <w:rFonts w:eastAsia="仿宋_GB2312"/>
          <w:sz w:val="32"/>
          <w:szCs w:val="32"/>
        </w:rPr>
        <w:t>服务</w:t>
      </w:r>
      <w:r w:rsidR="00B27981">
        <w:rPr>
          <w:rFonts w:eastAsia="仿宋_GB2312"/>
          <w:sz w:val="32"/>
          <w:szCs w:val="32"/>
        </w:rPr>
        <w:t>企业</w:t>
      </w:r>
      <w:r w:rsidR="00E101A9">
        <w:rPr>
          <w:rFonts w:eastAsia="仿宋_GB2312" w:hint="eastAsia"/>
          <w:sz w:val="32"/>
          <w:szCs w:val="32"/>
        </w:rPr>
        <w:t>告知承诺后</w:t>
      </w:r>
      <w:r w:rsidR="00B27981">
        <w:rPr>
          <w:rFonts w:eastAsia="仿宋_GB2312" w:hint="eastAsia"/>
          <w:sz w:val="32"/>
          <w:szCs w:val="32"/>
        </w:rPr>
        <w:t>的</w:t>
      </w:r>
      <w:r w:rsidR="00E101A9">
        <w:rPr>
          <w:rFonts w:eastAsia="仿宋_GB2312" w:hint="eastAsia"/>
          <w:sz w:val="32"/>
          <w:szCs w:val="32"/>
        </w:rPr>
        <w:t>现场检查</w:t>
      </w:r>
      <w:r>
        <w:rPr>
          <w:rFonts w:eastAsia="仿宋_GB2312" w:hint="eastAsia"/>
          <w:sz w:val="32"/>
          <w:szCs w:val="32"/>
        </w:rPr>
        <w:t>，适用本程序</w:t>
      </w:r>
      <w:r w:rsidRPr="004E594C">
        <w:rPr>
          <w:rFonts w:eastAsia="仿宋_GB2312"/>
          <w:sz w:val="32"/>
          <w:szCs w:val="32"/>
        </w:rPr>
        <w:t>。</w:t>
      </w:r>
    </w:p>
    <w:p w:rsidR="00B54C91" w:rsidRPr="00B54C91" w:rsidRDefault="00B54C91" w:rsidP="002F0FDC">
      <w:pPr>
        <w:overflowPunct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t>第三条</w:t>
      </w:r>
      <w:r w:rsidRPr="004E594C">
        <w:rPr>
          <w:rFonts w:eastAsia="黑体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北京市</w:t>
      </w:r>
      <w:r w:rsidRPr="00B54C91">
        <w:rPr>
          <w:rFonts w:eastAsia="仿宋_GB2312" w:hint="eastAsia"/>
          <w:sz w:val="32"/>
          <w:szCs w:val="32"/>
        </w:rPr>
        <w:t>药品监督管理局</w:t>
      </w:r>
      <w:r w:rsidR="0012712F">
        <w:rPr>
          <w:rFonts w:eastAsia="仿宋_GB2312" w:hint="eastAsia"/>
          <w:sz w:val="32"/>
          <w:szCs w:val="32"/>
        </w:rPr>
        <w:t>（以下简称</w:t>
      </w:r>
      <w:r w:rsidR="0012712F">
        <w:rPr>
          <w:rFonts w:ascii="仿宋_GB2312" w:eastAsia="仿宋_GB2312" w:hint="eastAsia"/>
          <w:sz w:val="32"/>
          <w:szCs w:val="32"/>
        </w:rPr>
        <w:t>市药监局</w:t>
      </w:r>
      <w:r w:rsidR="0012712F">
        <w:rPr>
          <w:rFonts w:eastAsia="仿宋_GB2312" w:hint="eastAsia"/>
          <w:sz w:val="32"/>
          <w:szCs w:val="32"/>
        </w:rPr>
        <w:t>）</w:t>
      </w:r>
      <w:r w:rsidRPr="00B54C91">
        <w:rPr>
          <w:rFonts w:eastAsia="仿宋_GB2312" w:hint="eastAsia"/>
          <w:sz w:val="32"/>
          <w:szCs w:val="32"/>
        </w:rPr>
        <w:t>负责实施</w:t>
      </w:r>
      <w:r w:rsidR="00041EBD">
        <w:rPr>
          <w:rFonts w:eastAsia="仿宋_GB2312" w:hint="eastAsia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互联网药品信息服务</w:t>
      </w:r>
      <w:r w:rsidR="00041EBD">
        <w:rPr>
          <w:rFonts w:eastAsia="仿宋_GB2312"/>
          <w:sz w:val="32"/>
          <w:szCs w:val="32"/>
        </w:rPr>
        <w:t>企业</w:t>
      </w:r>
      <w:r w:rsidR="00041EBD">
        <w:rPr>
          <w:rFonts w:eastAsia="仿宋_GB2312" w:hint="eastAsia"/>
          <w:sz w:val="32"/>
          <w:szCs w:val="32"/>
        </w:rPr>
        <w:t>告知承诺后的</w:t>
      </w:r>
      <w:r w:rsidR="00307530">
        <w:rPr>
          <w:rFonts w:eastAsia="仿宋_GB2312" w:hint="eastAsia"/>
          <w:sz w:val="32"/>
          <w:szCs w:val="32"/>
        </w:rPr>
        <w:t>信息公示</w:t>
      </w:r>
      <w:r w:rsidR="00143680">
        <w:rPr>
          <w:rFonts w:eastAsia="仿宋_GB2312" w:hint="eastAsia"/>
          <w:sz w:val="32"/>
          <w:szCs w:val="32"/>
        </w:rPr>
        <w:t>，</w:t>
      </w:r>
      <w:r w:rsidR="006939CE">
        <w:rPr>
          <w:rFonts w:eastAsia="仿宋_GB2312" w:hint="eastAsia"/>
          <w:sz w:val="32"/>
          <w:szCs w:val="32"/>
        </w:rPr>
        <w:t>监督</w:t>
      </w:r>
      <w:r w:rsidR="00143680">
        <w:rPr>
          <w:rFonts w:eastAsia="仿宋_GB2312" w:hint="eastAsia"/>
          <w:sz w:val="32"/>
          <w:szCs w:val="32"/>
        </w:rPr>
        <w:t>指导</w:t>
      </w:r>
      <w:r w:rsidR="00191BEB">
        <w:rPr>
          <w:rFonts w:eastAsia="仿宋_GB2312" w:hint="eastAsia"/>
          <w:sz w:val="32"/>
          <w:szCs w:val="32"/>
        </w:rPr>
        <w:t>各</w:t>
      </w:r>
      <w:r w:rsidR="00691717">
        <w:rPr>
          <w:rFonts w:ascii="仿宋_GB2312" w:eastAsia="仿宋_GB2312" w:hint="eastAsia"/>
          <w:sz w:val="32"/>
          <w:szCs w:val="32"/>
        </w:rPr>
        <w:t>药品监管分局</w:t>
      </w:r>
      <w:r w:rsidRPr="00B54C91">
        <w:rPr>
          <w:rFonts w:eastAsia="仿宋_GB2312" w:hint="eastAsia"/>
          <w:sz w:val="32"/>
          <w:szCs w:val="32"/>
        </w:rPr>
        <w:t>开展</w:t>
      </w:r>
      <w:r w:rsidR="00143680">
        <w:rPr>
          <w:rFonts w:eastAsia="仿宋_GB2312" w:hint="eastAsia"/>
          <w:sz w:val="32"/>
          <w:szCs w:val="32"/>
        </w:rPr>
        <w:t>互联网药品信息</w:t>
      </w:r>
      <w:r w:rsidR="00143680" w:rsidRPr="00B54C91">
        <w:rPr>
          <w:rFonts w:eastAsia="仿宋_GB2312" w:hint="eastAsia"/>
          <w:sz w:val="32"/>
          <w:szCs w:val="32"/>
        </w:rPr>
        <w:t>服务</w:t>
      </w:r>
      <w:r w:rsidR="006939CE">
        <w:rPr>
          <w:rFonts w:eastAsia="仿宋_GB2312" w:hint="eastAsia"/>
          <w:sz w:val="32"/>
          <w:szCs w:val="32"/>
        </w:rPr>
        <w:t>企业告知承诺后的现场检查</w:t>
      </w:r>
      <w:r w:rsidRPr="00B54C91">
        <w:rPr>
          <w:rFonts w:eastAsia="仿宋_GB2312" w:hint="eastAsia"/>
          <w:sz w:val="32"/>
          <w:szCs w:val="32"/>
        </w:rPr>
        <w:t>工作，并组织开展</w:t>
      </w:r>
      <w:r w:rsidR="00143680" w:rsidRPr="00143680">
        <w:rPr>
          <w:rFonts w:eastAsia="仿宋_GB2312" w:hint="eastAsia"/>
          <w:sz w:val="32"/>
          <w:szCs w:val="32"/>
        </w:rPr>
        <w:t>互联网药品信息服务</w:t>
      </w:r>
      <w:r w:rsidRPr="00B54C91">
        <w:rPr>
          <w:rFonts w:eastAsia="仿宋_GB2312" w:hint="eastAsia"/>
          <w:sz w:val="32"/>
          <w:szCs w:val="32"/>
        </w:rPr>
        <w:t>处置工作。</w:t>
      </w:r>
    </w:p>
    <w:p w:rsidR="002C06C1" w:rsidRDefault="00691717" w:rsidP="002F0FDC">
      <w:pPr>
        <w:overflowPunct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药品监管分局</w:t>
      </w:r>
      <w:r w:rsidR="00B54C91" w:rsidRPr="00B54C91">
        <w:rPr>
          <w:rFonts w:eastAsia="仿宋_GB2312" w:hint="eastAsia"/>
          <w:sz w:val="32"/>
          <w:szCs w:val="32"/>
        </w:rPr>
        <w:t>负责开展</w:t>
      </w:r>
      <w:r w:rsidR="00143680">
        <w:rPr>
          <w:rFonts w:eastAsia="仿宋_GB2312" w:hint="eastAsia"/>
          <w:sz w:val="32"/>
          <w:szCs w:val="32"/>
        </w:rPr>
        <w:t>辖区内</w:t>
      </w:r>
      <w:r w:rsidR="006939CE">
        <w:rPr>
          <w:rFonts w:eastAsia="仿宋_GB2312" w:hint="eastAsia"/>
          <w:sz w:val="32"/>
          <w:szCs w:val="32"/>
        </w:rPr>
        <w:t>互联网药品信息</w:t>
      </w:r>
      <w:r w:rsidR="006939CE" w:rsidRPr="00B54C91">
        <w:rPr>
          <w:rFonts w:eastAsia="仿宋_GB2312" w:hint="eastAsia"/>
          <w:sz w:val="32"/>
          <w:szCs w:val="32"/>
        </w:rPr>
        <w:t>服务</w:t>
      </w:r>
      <w:r w:rsidR="006939CE">
        <w:rPr>
          <w:rFonts w:eastAsia="仿宋_GB2312" w:hint="eastAsia"/>
          <w:sz w:val="32"/>
          <w:szCs w:val="32"/>
        </w:rPr>
        <w:t>企业告知承诺后的现场检查</w:t>
      </w:r>
      <w:r w:rsidR="00392CA2">
        <w:rPr>
          <w:rFonts w:eastAsia="仿宋_GB2312" w:hint="eastAsia"/>
          <w:sz w:val="32"/>
          <w:szCs w:val="32"/>
        </w:rPr>
        <w:t>及处置</w:t>
      </w:r>
      <w:r w:rsidR="00B54C91" w:rsidRPr="00B54C91">
        <w:rPr>
          <w:rFonts w:eastAsia="仿宋_GB2312" w:hint="eastAsia"/>
          <w:sz w:val="32"/>
          <w:szCs w:val="32"/>
        </w:rPr>
        <w:t>工作。</w:t>
      </w:r>
    </w:p>
    <w:p w:rsidR="00D82D68" w:rsidRDefault="00EB2736" w:rsidP="002F0FDC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t>第四条</w:t>
      </w:r>
      <w:r w:rsidR="00D82D68">
        <w:rPr>
          <w:rFonts w:eastAsia="黑体" w:hint="eastAsia"/>
          <w:sz w:val="32"/>
          <w:szCs w:val="32"/>
        </w:rPr>
        <w:t xml:space="preserve">  </w:t>
      </w:r>
      <w:r w:rsidR="006939CE">
        <w:rPr>
          <w:rFonts w:ascii="仿宋_GB2312" w:eastAsia="仿宋_GB2312" w:hint="eastAsia"/>
          <w:sz w:val="32"/>
          <w:szCs w:val="32"/>
        </w:rPr>
        <w:t>政务服务中心</w:t>
      </w:r>
      <w:r w:rsidR="00510F48">
        <w:rPr>
          <w:rFonts w:eastAsia="仿宋_GB2312" w:hint="eastAsia"/>
          <w:sz w:val="32"/>
          <w:szCs w:val="32"/>
        </w:rPr>
        <w:t>应当在</w:t>
      </w:r>
      <w:r w:rsidR="006939CE">
        <w:rPr>
          <w:rFonts w:eastAsia="仿宋_GB2312" w:hint="eastAsia"/>
          <w:sz w:val="32"/>
          <w:szCs w:val="32"/>
        </w:rPr>
        <w:t>互联网药品信息</w:t>
      </w:r>
      <w:r w:rsidR="006939CE" w:rsidRPr="00B54C91">
        <w:rPr>
          <w:rFonts w:eastAsia="仿宋_GB2312" w:hint="eastAsia"/>
          <w:sz w:val="32"/>
          <w:szCs w:val="32"/>
        </w:rPr>
        <w:t>服务</w:t>
      </w:r>
      <w:r w:rsidR="006939CE">
        <w:rPr>
          <w:rFonts w:eastAsia="仿宋_GB2312" w:hint="eastAsia"/>
          <w:sz w:val="32"/>
          <w:szCs w:val="32"/>
        </w:rPr>
        <w:t>企业告知</w:t>
      </w:r>
      <w:r w:rsidR="00510F48" w:rsidRPr="00D82D68">
        <w:rPr>
          <w:rFonts w:eastAsia="仿宋_GB2312" w:hint="eastAsia"/>
          <w:sz w:val="32"/>
          <w:szCs w:val="32"/>
        </w:rPr>
        <w:t>承诺之日起</w:t>
      </w:r>
      <w:r w:rsidR="006939CE" w:rsidRPr="006939CE">
        <w:rPr>
          <w:rFonts w:ascii="仿宋_GB2312" w:eastAsia="仿宋_GB2312" w:hint="eastAsia"/>
          <w:sz w:val="32"/>
          <w:szCs w:val="32"/>
        </w:rPr>
        <w:t>2</w:t>
      </w:r>
      <w:r w:rsidR="00510F48" w:rsidRPr="006939CE">
        <w:rPr>
          <w:rFonts w:ascii="仿宋_GB2312" w:eastAsia="仿宋_GB2312" w:hint="eastAsia"/>
          <w:sz w:val="32"/>
          <w:szCs w:val="32"/>
        </w:rPr>
        <w:t>个</w:t>
      </w:r>
      <w:r w:rsidR="00510F48">
        <w:rPr>
          <w:rFonts w:eastAsia="仿宋_GB2312" w:hint="eastAsia"/>
          <w:sz w:val="32"/>
          <w:szCs w:val="32"/>
        </w:rPr>
        <w:t>工作日内将</w:t>
      </w:r>
      <w:r w:rsidR="00510F48" w:rsidRPr="007D2F52">
        <w:rPr>
          <w:rFonts w:ascii="仿宋_GB2312" w:eastAsia="仿宋_GB2312" w:hAnsi="仿宋" w:cs="仿宋" w:hint="eastAsia"/>
          <w:sz w:val="32"/>
          <w:szCs w:val="32"/>
        </w:rPr>
        <w:t>告知承诺书</w:t>
      </w:r>
      <w:r w:rsidR="006939CE">
        <w:rPr>
          <w:rFonts w:ascii="仿宋_GB2312" w:eastAsia="仿宋_GB2312" w:hint="eastAsia"/>
          <w:sz w:val="32"/>
          <w:szCs w:val="32"/>
        </w:rPr>
        <w:t>及</w:t>
      </w:r>
      <w:r w:rsidR="00510F48" w:rsidRPr="007D2F52">
        <w:rPr>
          <w:rFonts w:ascii="仿宋_GB2312" w:eastAsia="仿宋_GB2312" w:hint="eastAsia"/>
          <w:sz w:val="32"/>
          <w:szCs w:val="32"/>
        </w:rPr>
        <w:t>申请材料</w:t>
      </w:r>
      <w:r w:rsidR="00743ABA">
        <w:rPr>
          <w:rFonts w:eastAsia="仿宋_GB2312" w:hint="eastAsia"/>
          <w:sz w:val="32"/>
          <w:szCs w:val="32"/>
        </w:rPr>
        <w:t>移转</w:t>
      </w:r>
      <w:r w:rsidR="0012712F">
        <w:rPr>
          <w:rFonts w:ascii="仿宋_GB2312" w:eastAsia="仿宋_GB2312" w:hint="eastAsia"/>
          <w:sz w:val="32"/>
          <w:szCs w:val="32"/>
        </w:rPr>
        <w:t>至市药监</w:t>
      </w:r>
      <w:r w:rsidR="00510F48">
        <w:rPr>
          <w:rFonts w:ascii="仿宋_GB2312" w:eastAsia="仿宋_GB2312" w:hint="eastAsia"/>
          <w:sz w:val="32"/>
          <w:szCs w:val="32"/>
        </w:rPr>
        <w:t>局。</w:t>
      </w:r>
    </w:p>
    <w:p w:rsidR="00510F48" w:rsidRPr="006939CE" w:rsidRDefault="00510F48" w:rsidP="002F0FDC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五</w:t>
      </w:r>
      <w:r w:rsidRPr="004E594C"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 w:rsidR="0012712F" w:rsidRPr="006939CE">
        <w:rPr>
          <w:rFonts w:ascii="仿宋_GB2312" w:eastAsia="仿宋_GB2312" w:hint="eastAsia"/>
          <w:sz w:val="32"/>
          <w:szCs w:val="32"/>
        </w:rPr>
        <w:t>市药监局</w:t>
      </w:r>
      <w:r w:rsidR="006939CE" w:rsidRPr="006939CE">
        <w:rPr>
          <w:rFonts w:ascii="仿宋_GB2312" w:eastAsia="仿宋_GB2312" w:hint="eastAsia"/>
          <w:sz w:val="32"/>
          <w:szCs w:val="32"/>
        </w:rPr>
        <w:t>收到</w:t>
      </w:r>
      <w:r w:rsidRPr="006939CE">
        <w:rPr>
          <w:rFonts w:ascii="仿宋_GB2312" w:eastAsia="仿宋_GB2312" w:hAnsi="仿宋" w:cs="仿宋" w:hint="eastAsia"/>
          <w:sz w:val="32"/>
          <w:szCs w:val="32"/>
        </w:rPr>
        <w:t>告知承诺书</w:t>
      </w:r>
      <w:r w:rsidR="006939CE" w:rsidRPr="006939CE">
        <w:rPr>
          <w:rFonts w:ascii="仿宋_GB2312" w:eastAsia="仿宋_GB2312" w:hint="eastAsia"/>
          <w:sz w:val="32"/>
          <w:szCs w:val="32"/>
        </w:rPr>
        <w:t>及</w:t>
      </w:r>
      <w:r w:rsidRPr="006939CE">
        <w:rPr>
          <w:rFonts w:ascii="仿宋_GB2312" w:eastAsia="仿宋_GB2312" w:hint="eastAsia"/>
          <w:sz w:val="32"/>
          <w:szCs w:val="32"/>
        </w:rPr>
        <w:t>申请材料后，应当</w:t>
      </w:r>
      <w:r w:rsidR="002A4448" w:rsidRPr="006939CE">
        <w:rPr>
          <w:rFonts w:ascii="仿宋_GB2312" w:eastAsia="仿宋_GB2312" w:hint="eastAsia"/>
          <w:sz w:val="32"/>
          <w:szCs w:val="32"/>
        </w:rPr>
        <w:t>在</w:t>
      </w:r>
      <w:r w:rsidR="006939CE" w:rsidRPr="006939CE">
        <w:rPr>
          <w:rFonts w:ascii="仿宋_GB2312" w:eastAsia="仿宋_GB2312" w:hint="eastAsia"/>
          <w:sz w:val="32"/>
          <w:szCs w:val="32"/>
        </w:rPr>
        <w:t>2</w:t>
      </w:r>
      <w:r w:rsidRPr="006939CE">
        <w:rPr>
          <w:rFonts w:ascii="仿宋_GB2312" w:eastAsia="仿宋_GB2312" w:hint="eastAsia"/>
          <w:sz w:val="32"/>
          <w:szCs w:val="32"/>
        </w:rPr>
        <w:t>个工作日内将上述材料移交至</w:t>
      </w:r>
      <w:r w:rsidR="008B4E3B">
        <w:rPr>
          <w:rFonts w:eastAsia="仿宋_GB2312" w:hint="eastAsia"/>
          <w:sz w:val="32"/>
          <w:szCs w:val="32"/>
        </w:rPr>
        <w:t>互联网药品信息</w:t>
      </w:r>
      <w:r w:rsidR="008B4E3B" w:rsidRPr="00B54C91">
        <w:rPr>
          <w:rFonts w:eastAsia="仿宋_GB2312" w:hint="eastAsia"/>
          <w:sz w:val="32"/>
          <w:szCs w:val="32"/>
        </w:rPr>
        <w:t>服务</w:t>
      </w:r>
      <w:r w:rsidR="008B4E3B">
        <w:rPr>
          <w:rFonts w:eastAsia="仿宋_GB2312" w:hint="eastAsia"/>
          <w:sz w:val="32"/>
          <w:szCs w:val="32"/>
        </w:rPr>
        <w:t>企业所在地</w:t>
      </w:r>
      <w:r w:rsidRPr="006939CE">
        <w:rPr>
          <w:rFonts w:ascii="仿宋_GB2312" w:eastAsia="仿宋_GB2312" w:hint="eastAsia"/>
          <w:sz w:val="32"/>
          <w:szCs w:val="32"/>
        </w:rPr>
        <w:t>药品监管分局</w:t>
      </w:r>
      <w:r w:rsidR="008B4E3B">
        <w:rPr>
          <w:rFonts w:ascii="仿宋_GB2312" w:eastAsia="仿宋_GB2312" w:hint="eastAsia"/>
          <w:sz w:val="32"/>
          <w:szCs w:val="32"/>
        </w:rPr>
        <w:t>，同时将</w:t>
      </w:r>
      <w:r w:rsidR="008917D2">
        <w:rPr>
          <w:rFonts w:ascii="仿宋_GB2312" w:eastAsia="仿宋_GB2312" w:hint="eastAsia"/>
          <w:sz w:val="32"/>
          <w:szCs w:val="32"/>
        </w:rPr>
        <w:t>企业网站</w:t>
      </w:r>
      <w:r w:rsidR="008B4E3B">
        <w:rPr>
          <w:rFonts w:ascii="仿宋_GB2312" w:eastAsia="仿宋_GB2312" w:hint="eastAsia"/>
          <w:sz w:val="32"/>
          <w:szCs w:val="32"/>
        </w:rPr>
        <w:t>相关信息通报网监中心。</w:t>
      </w:r>
    </w:p>
    <w:p w:rsidR="00743ABA" w:rsidRPr="00743ABA" w:rsidRDefault="00D82D68" w:rsidP="002F0FDC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lastRenderedPageBreak/>
        <w:t>第</w:t>
      </w:r>
      <w:r w:rsidR="002A4448">
        <w:rPr>
          <w:rFonts w:eastAsia="黑体" w:hint="eastAsia"/>
          <w:sz w:val="32"/>
          <w:szCs w:val="32"/>
        </w:rPr>
        <w:t>六</w:t>
      </w:r>
      <w:r w:rsidRPr="004E594C">
        <w:rPr>
          <w:rFonts w:eastAsia="黑体"/>
          <w:sz w:val="32"/>
          <w:szCs w:val="32"/>
        </w:rPr>
        <w:t>条</w:t>
      </w:r>
      <w:r w:rsidR="00EB2736">
        <w:rPr>
          <w:rFonts w:eastAsia="黑体" w:hint="eastAsia"/>
          <w:sz w:val="32"/>
          <w:szCs w:val="32"/>
        </w:rPr>
        <w:t xml:space="preserve">  </w:t>
      </w:r>
      <w:r w:rsidR="00691717">
        <w:rPr>
          <w:rFonts w:ascii="仿宋_GB2312" w:eastAsia="仿宋_GB2312" w:hint="eastAsia"/>
          <w:sz w:val="32"/>
          <w:szCs w:val="32"/>
        </w:rPr>
        <w:t>药品监管分局</w:t>
      </w:r>
      <w:r w:rsidR="00743ABA" w:rsidRPr="00743ABA">
        <w:rPr>
          <w:rFonts w:ascii="仿宋_GB2312" w:eastAsia="仿宋_GB2312" w:hint="eastAsia"/>
          <w:sz w:val="32"/>
          <w:szCs w:val="32"/>
        </w:rPr>
        <w:t>收到移转材料</w:t>
      </w:r>
      <w:r w:rsidR="00743ABA">
        <w:rPr>
          <w:rFonts w:ascii="仿宋_GB2312" w:eastAsia="仿宋_GB2312" w:hint="eastAsia"/>
          <w:sz w:val="32"/>
          <w:szCs w:val="32"/>
        </w:rPr>
        <w:t>后</w:t>
      </w:r>
      <w:r w:rsidR="008917D2">
        <w:rPr>
          <w:rFonts w:ascii="仿宋_GB2312" w:eastAsia="仿宋_GB2312" w:hint="eastAsia"/>
          <w:sz w:val="32"/>
          <w:szCs w:val="32"/>
        </w:rPr>
        <w:t>，</w:t>
      </w:r>
      <w:r w:rsidR="00743ABA">
        <w:rPr>
          <w:rFonts w:ascii="仿宋_GB2312" w:eastAsia="仿宋_GB2312" w:hint="eastAsia"/>
          <w:sz w:val="32"/>
          <w:szCs w:val="32"/>
        </w:rPr>
        <w:t>应当及时开展</w:t>
      </w:r>
      <w:r w:rsidR="00743ABA">
        <w:rPr>
          <w:rFonts w:eastAsia="仿宋_GB2312" w:hint="eastAsia"/>
          <w:sz w:val="32"/>
          <w:szCs w:val="32"/>
        </w:rPr>
        <w:t>互联网药品信息</w:t>
      </w:r>
      <w:r w:rsidR="00743ABA" w:rsidRPr="00B54C91">
        <w:rPr>
          <w:rFonts w:eastAsia="仿宋_GB2312" w:hint="eastAsia"/>
          <w:sz w:val="32"/>
          <w:szCs w:val="32"/>
        </w:rPr>
        <w:t>服务</w:t>
      </w:r>
      <w:r w:rsidR="00743ABA">
        <w:rPr>
          <w:rFonts w:eastAsia="仿宋_GB2312" w:hint="eastAsia"/>
          <w:sz w:val="32"/>
          <w:szCs w:val="32"/>
        </w:rPr>
        <w:t>企业</w:t>
      </w:r>
      <w:r w:rsidR="00743ABA" w:rsidRPr="00743ABA">
        <w:rPr>
          <w:rFonts w:ascii="仿宋_GB2312" w:eastAsia="仿宋_GB2312" w:hint="eastAsia"/>
          <w:sz w:val="32"/>
          <w:szCs w:val="32"/>
        </w:rPr>
        <w:t>告知承诺后现场检查，将现场检查结果于告知承诺之日起60日内报告市药监局，情况复杂的，在60日期限届满前可适当延长</w:t>
      </w:r>
      <w:r w:rsidR="00743ABA">
        <w:rPr>
          <w:rFonts w:ascii="仿宋_GB2312" w:eastAsia="仿宋_GB2312" w:hint="eastAsia"/>
          <w:sz w:val="32"/>
          <w:szCs w:val="32"/>
        </w:rPr>
        <w:t>检查</w:t>
      </w:r>
      <w:r w:rsidR="00743ABA" w:rsidRPr="00743ABA">
        <w:rPr>
          <w:rFonts w:ascii="仿宋_GB2312" w:eastAsia="仿宋_GB2312" w:hint="eastAsia"/>
          <w:sz w:val="32"/>
          <w:szCs w:val="32"/>
        </w:rPr>
        <w:t>期限，延长期限一般不超过</w:t>
      </w:r>
      <w:r w:rsidR="005D1EA7">
        <w:rPr>
          <w:rFonts w:ascii="仿宋_GB2312" w:eastAsia="仿宋_GB2312" w:hint="eastAsia"/>
          <w:sz w:val="32"/>
          <w:szCs w:val="32"/>
        </w:rPr>
        <w:t>3</w:t>
      </w:r>
      <w:r w:rsidR="00743ABA" w:rsidRPr="00743ABA">
        <w:rPr>
          <w:rFonts w:ascii="仿宋_GB2312" w:eastAsia="仿宋_GB2312" w:hint="eastAsia"/>
          <w:sz w:val="32"/>
          <w:szCs w:val="32"/>
        </w:rPr>
        <w:t>0日。</w:t>
      </w:r>
    </w:p>
    <w:p w:rsidR="008917D2" w:rsidRDefault="0012712F" w:rsidP="002F0FDC">
      <w:pPr>
        <w:overflowPunct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七</w:t>
      </w:r>
      <w:r w:rsidRPr="004E594C"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 w:rsidR="008917D2">
        <w:rPr>
          <w:rFonts w:ascii="仿宋_GB2312" w:eastAsia="仿宋_GB2312" w:hint="eastAsia"/>
          <w:sz w:val="32"/>
          <w:szCs w:val="32"/>
        </w:rPr>
        <w:t>网监中心</w:t>
      </w:r>
      <w:r w:rsidR="00B77695" w:rsidRPr="00743ABA">
        <w:rPr>
          <w:rFonts w:ascii="仿宋_GB2312" w:eastAsia="仿宋_GB2312" w:hint="eastAsia"/>
          <w:sz w:val="32"/>
          <w:szCs w:val="32"/>
        </w:rPr>
        <w:t>收到</w:t>
      </w:r>
      <w:r w:rsidR="008917D2">
        <w:rPr>
          <w:rFonts w:eastAsia="仿宋_GB2312" w:hint="eastAsia"/>
          <w:sz w:val="32"/>
          <w:szCs w:val="32"/>
        </w:rPr>
        <w:t>互联网药品信息</w:t>
      </w:r>
      <w:r w:rsidR="008917D2" w:rsidRPr="00B54C91">
        <w:rPr>
          <w:rFonts w:eastAsia="仿宋_GB2312" w:hint="eastAsia"/>
          <w:sz w:val="32"/>
          <w:szCs w:val="32"/>
        </w:rPr>
        <w:t>服务</w:t>
      </w:r>
      <w:r w:rsidR="008917D2">
        <w:rPr>
          <w:rFonts w:eastAsia="仿宋_GB2312" w:hint="eastAsia"/>
          <w:sz w:val="32"/>
          <w:szCs w:val="32"/>
        </w:rPr>
        <w:t>企业</w:t>
      </w:r>
      <w:r w:rsidR="008917D2">
        <w:rPr>
          <w:rFonts w:ascii="仿宋_GB2312" w:eastAsia="仿宋_GB2312" w:hint="eastAsia"/>
          <w:sz w:val="32"/>
          <w:szCs w:val="32"/>
        </w:rPr>
        <w:t>网站相关信息后，应当及时组织开展网络监测工作，</w:t>
      </w:r>
      <w:r w:rsidR="008917D2">
        <w:rPr>
          <w:rFonts w:eastAsia="仿宋_GB2312" w:hint="eastAsia"/>
          <w:sz w:val="32"/>
          <w:szCs w:val="32"/>
        </w:rPr>
        <w:t>对</w:t>
      </w:r>
      <w:r w:rsidR="008917D2" w:rsidRPr="004E594C">
        <w:rPr>
          <w:rFonts w:eastAsia="仿宋_GB2312"/>
          <w:sz w:val="32"/>
          <w:szCs w:val="32"/>
        </w:rPr>
        <w:t>监测</w:t>
      </w:r>
      <w:r w:rsidR="008917D2">
        <w:rPr>
          <w:rFonts w:eastAsia="仿宋_GB2312"/>
          <w:sz w:val="32"/>
          <w:szCs w:val="32"/>
        </w:rPr>
        <w:t>的疑似违法违规信息</w:t>
      </w:r>
      <w:r w:rsidR="008917D2" w:rsidRPr="004E594C">
        <w:rPr>
          <w:rFonts w:eastAsia="仿宋_GB2312"/>
          <w:sz w:val="32"/>
          <w:szCs w:val="32"/>
        </w:rPr>
        <w:t>进行研判后，将</w:t>
      </w:r>
      <w:r w:rsidR="008917D2">
        <w:rPr>
          <w:rFonts w:eastAsia="仿宋_GB2312" w:hint="eastAsia"/>
          <w:sz w:val="32"/>
          <w:szCs w:val="32"/>
        </w:rPr>
        <w:t>监测</w:t>
      </w:r>
      <w:r w:rsidR="008917D2" w:rsidRPr="004E594C">
        <w:rPr>
          <w:rFonts w:eastAsia="仿宋_GB2312"/>
          <w:sz w:val="32"/>
          <w:szCs w:val="32"/>
        </w:rPr>
        <w:t>结果每月定期向</w:t>
      </w:r>
      <w:r w:rsidR="008917D2">
        <w:rPr>
          <w:rFonts w:eastAsia="仿宋_GB2312" w:hint="eastAsia"/>
          <w:sz w:val="32"/>
          <w:szCs w:val="32"/>
        </w:rPr>
        <w:t>市药监局</w:t>
      </w:r>
      <w:r w:rsidR="008917D2" w:rsidRPr="004E594C">
        <w:rPr>
          <w:rFonts w:eastAsia="仿宋_GB2312"/>
          <w:sz w:val="32"/>
          <w:szCs w:val="32"/>
        </w:rPr>
        <w:t>移</w:t>
      </w:r>
      <w:r w:rsidR="008917D2">
        <w:rPr>
          <w:rFonts w:eastAsia="仿宋_GB2312" w:hint="eastAsia"/>
          <w:sz w:val="32"/>
          <w:szCs w:val="32"/>
        </w:rPr>
        <w:t>转</w:t>
      </w:r>
      <w:r w:rsidR="008917D2" w:rsidRPr="004E594C">
        <w:rPr>
          <w:rFonts w:eastAsia="仿宋_GB2312"/>
          <w:sz w:val="32"/>
          <w:szCs w:val="32"/>
        </w:rPr>
        <w:t>。</w:t>
      </w:r>
      <w:r w:rsidR="00B77695">
        <w:rPr>
          <w:rFonts w:eastAsia="仿宋_GB2312"/>
          <w:sz w:val="32"/>
          <w:szCs w:val="32"/>
        </w:rPr>
        <w:t>由</w:t>
      </w:r>
      <w:r w:rsidR="008917D2">
        <w:rPr>
          <w:rFonts w:eastAsia="仿宋_GB2312" w:hint="eastAsia"/>
          <w:sz w:val="32"/>
          <w:szCs w:val="32"/>
        </w:rPr>
        <w:t>市药监局按照</w:t>
      </w:r>
      <w:r w:rsidR="00B77695">
        <w:rPr>
          <w:rFonts w:eastAsia="仿宋_GB2312" w:hint="eastAsia"/>
          <w:sz w:val="32"/>
          <w:szCs w:val="32"/>
        </w:rPr>
        <w:t>相关程序组织开展处置</w:t>
      </w:r>
      <w:r w:rsidR="008917D2">
        <w:rPr>
          <w:rFonts w:eastAsia="仿宋_GB2312" w:hint="eastAsia"/>
          <w:sz w:val="32"/>
          <w:szCs w:val="32"/>
        </w:rPr>
        <w:t>工作</w:t>
      </w:r>
      <w:r w:rsidR="00B77695">
        <w:rPr>
          <w:rFonts w:eastAsia="仿宋_GB2312" w:hint="eastAsia"/>
          <w:sz w:val="32"/>
          <w:szCs w:val="32"/>
        </w:rPr>
        <w:t>。</w:t>
      </w:r>
    </w:p>
    <w:p w:rsidR="0012712F" w:rsidRDefault="00B77695" w:rsidP="002F0FDC">
      <w:pPr>
        <w:overflowPunct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B77695">
        <w:rPr>
          <w:rFonts w:eastAsia="黑体" w:hint="eastAsia"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A84ED0">
        <w:rPr>
          <w:rFonts w:ascii="仿宋_GB2312" w:eastAsia="仿宋_GB2312" w:hint="eastAsia"/>
          <w:sz w:val="32"/>
          <w:szCs w:val="32"/>
        </w:rPr>
        <w:t>市药监局</w:t>
      </w:r>
      <w:r>
        <w:rPr>
          <w:rFonts w:ascii="仿宋_GB2312" w:eastAsia="仿宋_GB2312" w:hint="eastAsia"/>
          <w:sz w:val="32"/>
          <w:szCs w:val="32"/>
        </w:rPr>
        <w:t>于每月10日前将</w:t>
      </w:r>
      <w:r w:rsidR="0049082F">
        <w:rPr>
          <w:rFonts w:ascii="仿宋_GB2312" w:eastAsia="仿宋_GB2312" w:hint="eastAsia"/>
          <w:sz w:val="32"/>
          <w:szCs w:val="32"/>
        </w:rPr>
        <w:t>收集</w:t>
      </w:r>
      <w:r>
        <w:rPr>
          <w:rFonts w:ascii="仿宋_GB2312" w:eastAsia="仿宋_GB2312" w:hint="eastAsia"/>
          <w:sz w:val="32"/>
          <w:szCs w:val="32"/>
        </w:rPr>
        <w:t>汇总的</w:t>
      </w:r>
      <w:r w:rsidRPr="00743ABA">
        <w:rPr>
          <w:rFonts w:ascii="仿宋_GB2312" w:eastAsia="仿宋_GB2312" w:hint="eastAsia"/>
          <w:sz w:val="32"/>
          <w:szCs w:val="32"/>
        </w:rPr>
        <w:t>告知承诺后现场检查</w:t>
      </w:r>
      <w:r>
        <w:rPr>
          <w:rFonts w:ascii="仿宋_GB2312" w:eastAsia="仿宋_GB2312" w:hint="eastAsia"/>
          <w:sz w:val="32"/>
          <w:szCs w:val="32"/>
        </w:rPr>
        <w:t>结果</w:t>
      </w:r>
      <w:r w:rsidR="008D7630">
        <w:rPr>
          <w:rFonts w:ascii="仿宋_GB2312" w:eastAsia="仿宋_GB2312" w:hint="eastAsia"/>
          <w:sz w:val="32"/>
          <w:szCs w:val="32"/>
        </w:rPr>
        <w:t>，</w:t>
      </w:r>
      <w:r w:rsidR="0049082F">
        <w:rPr>
          <w:rFonts w:ascii="仿宋_GB2312" w:eastAsia="仿宋_GB2312" w:hint="eastAsia"/>
          <w:sz w:val="32"/>
          <w:szCs w:val="32"/>
        </w:rPr>
        <w:t>通过</w:t>
      </w:r>
      <w:r w:rsidR="008D7630">
        <w:rPr>
          <w:rFonts w:eastAsia="仿宋_GB2312" w:hint="eastAsia"/>
          <w:sz w:val="32"/>
          <w:szCs w:val="32"/>
        </w:rPr>
        <w:t>市药监局</w:t>
      </w:r>
      <w:r>
        <w:rPr>
          <w:rFonts w:eastAsia="仿宋_GB2312" w:hint="eastAsia"/>
          <w:sz w:val="32"/>
          <w:szCs w:val="32"/>
        </w:rPr>
        <w:t>网站</w:t>
      </w:r>
      <w:r w:rsidR="008D7630">
        <w:rPr>
          <w:rFonts w:eastAsia="仿宋_GB2312" w:hint="eastAsia"/>
          <w:sz w:val="32"/>
          <w:szCs w:val="32"/>
        </w:rPr>
        <w:t>向社会公开</w:t>
      </w:r>
      <w:r w:rsidR="008D7630">
        <w:rPr>
          <w:rFonts w:ascii="仿宋_GB2312" w:eastAsia="仿宋_GB2312" w:hint="eastAsia"/>
          <w:sz w:val="32"/>
          <w:szCs w:val="32"/>
        </w:rPr>
        <w:t>。</w:t>
      </w:r>
    </w:p>
    <w:p w:rsidR="00385E27" w:rsidRDefault="00D82D68" w:rsidP="002F0FDC">
      <w:pPr>
        <w:overflowPunct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t>第</w:t>
      </w:r>
      <w:r w:rsidR="00691717">
        <w:rPr>
          <w:rFonts w:eastAsia="黑体" w:hint="eastAsia"/>
          <w:sz w:val="32"/>
          <w:szCs w:val="32"/>
        </w:rPr>
        <w:t>九</w:t>
      </w:r>
      <w:r w:rsidRPr="004E594C">
        <w:rPr>
          <w:rFonts w:eastAsia="黑体"/>
          <w:sz w:val="32"/>
          <w:szCs w:val="32"/>
        </w:rPr>
        <w:t>条</w:t>
      </w:r>
      <w:r>
        <w:rPr>
          <w:rFonts w:eastAsia="黑体" w:hint="eastAsia"/>
          <w:sz w:val="32"/>
          <w:szCs w:val="32"/>
        </w:rPr>
        <w:t xml:space="preserve">  </w:t>
      </w:r>
      <w:r w:rsidR="00385E27" w:rsidRPr="00385E27">
        <w:rPr>
          <w:rFonts w:eastAsia="仿宋_GB2312" w:hint="eastAsia"/>
          <w:sz w:val="32"/>
          <w:szCs w:val="32"/>
        </w:rPr>
        <w:t>有下列</w:t>
      </w:r>
      <w:r w:rsidR="00385E27">
        <w:rPr>
          <w:rFonts w:eastAsia="仿宋_GB2312" w:hint="eastAsia"/>
          <w:sz w:val="32"/>
          <w:szCs w:val="32"/>
        </w:rPr>
        <w:t>情形</w:t>
      </w:r>
      <w:r w:rsidR="00691717">
        <w:rPr>
          <w:rFonts w:eastAsia="仿宋_GB2312" w:hint="eastAsia"/>
          <w:sz w:val="32"/>
          <w:szCs w:val="32"/>
        </w:rPr>
        <w:t>之一的，</w:t>
      </w:r>
      <w:r w:rsidR="00385E27" w:rsidRPr="00D82D68">
        <w:rPr>
          <w:rFonts w:eastAsia="仿宋_GB2312" w:hint="eastAsia"/>
          <w:sz w:val="32"/>
          <w:szCs w:val="32"/>
        </w:rPr>
        <w:t>药品监管分局</w:t>
      </w:r>
      <w:r w:rsidR="001C0B3E">
        <w:rPr>
          <w:rFonts w:eastAsia="仿宋_GB2312" w:hint="eastAsia"/>
          <w:sz w:val="32"/>
          <w:szCs w:val="32"/>
        </w:rPr>
        <w:t>在</w:t>
      </w:r>
      <w:r w:rsidR="00385E27" w:rsidRPr="00385E27">
        <w:rPr>
          <w:rFonts w:eastAsia="仿宋_GB2312" w:hint="eastAsia"/>
          <w:sz w:val="32"/>
          <w:szCs w:val="32"/>
        </w:rPr>
        <w:t>实施</w:t>
      </w:r>
      <w:r w:rsidR="001C0B3E">
        <w:rPr>
          <w:rFonts w:eastAsia="仿宋_GB2312" w:hint="eastAsia"/>
          <w:sz w:val="32"/>
          <w:szCs w:val="32"/>
        </w:rPr>
        <w:t>告知承诺后现场检查时</w:t>
      </w:r>
      <w:r w:rsidR="00691717">
        <w:rPr>
          <w:rFonts w:eastAsia="仿宋_GB2312" w:hint="eastAsia"/>
          <w:sz w:val="32"/>
          <w:szCs w:val="32"/>
        </w:rPr>
        <w:t>，</w:t>
      </w:r>
      <w:r w:rsidR="001C0B3E">
        <w:rPr>
          <w:rFonts w:eastAsia="仿宋_GB2312" w:hint="eastAsia"/>
          <w:sz w:val="32"/>
          <w:szCs w:val="32"/>
        </w:rPr>
        <w:t>应重点</w:t>
      </w:r>
      <w:r w:rsidR="00691717">
        <w:rPr>
          <w:rFonts w:eastAsia="仿宋_GB2312" w:hint="eastAsia"/>
          <w:sz w:val="32"/>
          <w:szCs w:val="32"/>
        </w:rPr>
        <w:t>检查以下内容</w:t>
      </w:r>
      <w:r w:rsidR="00385E27" w:rsidRPr="00385E27">
        <w:rPr>
          <w:rFonts w:eastAsia="仿宋_GB2312" w:hint="eastAsia"/>
          <w:sz w:val="32"/>
          <w:szCs w:val="32"/>
        </w:rPr>
        <w:t>：</w:t>
      </w:r>
    </w:p>
    <w:p w:rsidR="00691717" w:rsidRDefault="00691717" w:rsidP="002F0FDC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Pr="00593ABC">
        <w:rPr>
          <w:rFonts w:eastAsia="仿宋_GB2312" w:hint="eastAsia"/>
          <w:sz w:val="32"/>
          <w:szCs w:val="32"/>
        </w:rPr>
        <w:t>申请人作出虚假承诺，通过提供伪造变造的证件证明（含相关人员）、虚假数据和资料或者采取其他手段骗取《互联网药品信息服务资格证书》的</w:t>
      </w:r>
      <w:r>
        <w:rPr>
          <w:rFonts w:eastAsia="仿宋_GB2312" w:hint="eastAsia"/>
          <w:sz w:val="32"/>
          <w:szCs w:val="32"/>
        </w:rPr>
        <w:t>。</w:t>
      </w:r>
    </w:p>
    <w:p w:rsidR="00691717" w:rsidRDefault="00691717" w:rsidP="002F0FDC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Pr="00385E27">
        <w:rPr>
          <w:rFonts w:eastAsia="仿宋_GB2312" w:hint="eastAsia"/>
          <w:sz w:val="32"/>
          <w:szCs w:val="32"/>
        </w:rPr>
        <w:t>企业经营条件发生变化</w:t>
      </w:r>
      <w:r w:rsidR="009D441E">
        <w:rPr>
          <w:rFonts w:eastAsia="仿宋_GB2312" w:hint="eastAsia"/>
          <w:sz w:val="32"/>
          <w:szCs w:val="32"/>
        </w:rPr>
        <w:t>，</w:t>
      </w:r>
      <w:r w:rsidRPr="00385E27">
        <w:rPr>
          <w:rFonts w:eastAsia="仿宋_GB2312" w:hint="eastAsia"/>
          <w:sz w:val="32"/>
          <w:szCs w:val="32"/>
        </w:rPr>
        <w:t>不再符合互联网药品信息服务质量管理要求</w:t>
      </w:r>
      <w:r>
        <w:rPr>
          <w:rFonts w:eastAsia="仿宋_GB2312" w:hint="eastAsia"/>
          <w:sz w:val="32"/>
          <w:szCs w:val="32"/>
        </w:rPr>
        <w:t>。</w:t>
      </w:r>
    </w:p>
    <w:p w:rsidR="00691717" w:rsidRDefault="00691717" w:rsidP="002F0FDC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Pr="00385E27">
        <w:rPr>
          <w:rFonts w:eastAsia="仿宋_GB2312" w:hint="eastAsia"/>
          <w:sz w:val="32"/>
          <w:szCs w:val="32"/>
        </w:rPr>
        <w:t>网站所登载的药品医疗器械信息不科学、不准确，</w:t>
      </w:r>
      <w:r>
        <w:rPr>
          <w:rFonts w:eastAsia="仿宋_GB2312" w:hint="eastAsia"/>
          <w:sz w:val="32"/>
          <w:szCs w:val="32"/>
        </w:rPr>
        <w:t>或不符合国家的法律、法规和国家有关药品、医疗器械管理的相关规定。</w:t>
      </w:r>
    </w:p>
    <w:p w:rsidR="00691717" w:rsidRDefault="00691717" w:rsidP="002F0FDC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 w:rsidRPr="00385E27">
        <w:rPr>
          <w:rFonts w:eastAsia="仿宋_GB2312" w:hint="eastAsia"/>
          <w:sz w:val="32"/>
          <w:szCs w:val="32"/>
        </w:rPr>
        <w:t>网站发布麻醉药品、精神药品</w:t>
      </w:r>
      <w:r>
        <w:rPr>
          <w:rFonts w:eastAsia="仿宋_GB2312" w:hint="eastAsia"/>
          <w:sz w:val="32"/>
          <w:szCs w:val="32"/>
        </w:rPr>
        <w:t>、医疗用毒性药品、放射性药品、戒毒药品和医疗机构制剂的产品信息。</w:t>
      </w:r>
    </w:p>
    <w:p w:rsidR="00691717" w:rsidRDefault="00691717" w:rsidP="002F0FDC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385E27"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五</w:t>
      </w:r>
      <w:r w:rsidRPr="00385E27">
        <w:rPr>
          <w:rFonts w:eastAsia="仿宋_GB2312" w:hint="eastAsia"/>
          <w:sz w:val="32"/>
          <w:szCs w:val="32"/>
        </w:rPr>
        <w:t>）网站发布未经批准的药品医疗器械广告，或网站发布的药品医疗器械广告未注明广告审查批准文号。</w:t>
      </w:r>
    </w:p>
    <w:p w:rsidR="00691717" w:rsidRDefault="000010A8" w:rsidP="002F0FDC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检查中发现互联网药品信息</w:t>
      </w:r>
      <w:r w:rsidRPr="00B54C91">
        <w:rPr>
          <w:rFonts w:eastAsia="仿宋_GB2312" w:hint="eastAsia"/>
          <w:sz w:val="32"/>
          <w:szCs w:val="32"/>
        </w:rPr>
        <w:t>服务</w:t>
      </w:r>
      <w:r>
        <w:rPr>
          <w:rFonts w:eastAsia="仿宋_GB2312" w:hint="eastAsia"/>
          <w:sz w:val="32"/>
          <w:szCs w:val="32"/>
        </w:rPr>
        <w:t>企业存在以上问题的，</w:t>
      </w:r>
      <w:r w:rsidRPr="00D82D68">
        <w:rPr>
          <w:rFonts w:eastAsia="仿宋_GB2312" w:hint="eastAsia"/>
          <w:sz w:val="32"/>
          <w:szCs w:val="32"/>
        </w:rPr>
        <w:t>药品监管分局</w:t>
      </w:r>
      <w:r>
        <w:rPr>
          <w:rFonts w:eastAsia="仿宋_GB2312" w:hint="eastAsia"/>
          <w:sz w:val="32"/>
          <w:szCs w:val="32"/>
        </w:rPr>
        <w:t>按照《</w:t>
      </w:r>
      <w:r w:rsidRPr="000010A8">
        <w:rPr>
          <w:rFonts w:eastAsia="仿宋_GB2312" w:hint="eastAsia"/>
          <w:sz w:val="32"/>
          <w:szCs w:val="32"/>
        </w:rPr>
        <w:t>北京市依申请政务服务事项告知承诺书</w:t>
      </w:r>
      <w:r>
        <w:rPr>
          <w:rFonts w:eastAsia="仿宋_GB2312" w:hint="eastAsia"/>
          <w:sz w:val="32"/>
          <w:szCs w:val="32"/>
        </w:rPr>
        <w:t>》中违诺惩戒的规定处理。</w:t>
      </w:r>
    </w:p>
    <w:p w:rsidR="000010A8" w:rsidRDefault="000010A8" w:rsidP="002F0FDC">
      <w:pPr>
        <w:overflowPunct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</w:t>
      </w:r>
      <w:r w:rsidRPr="004E594C">
        <w:rPr>
          <w:rFonts w:eastAsia="黑体"/>
          <w:sz w:val="32"/>
          <w:szCs w:val="32"/>
        </w:rPr>
        <w:t>条</w:t>
      </w:r>
      <w:r>
        <w:rPr>
          <w:rFonts w:eastAsia="仿宋_GB2312" w:hint="eastAsia"/>
          <w:sz w:val="32"/>
          <w:szCs w:val="32"/>
        </w:rPr>
        <w:t xml:space="preserve">  </w:t>
      </w:r>
      <w:r w:rsidRPr="004A4788">
        <w:rPr>
          <w:rFonts w:eastAsia="仿宋_GB2312" w:hint="eastAsia"/>
          <w:sz w:val="32"/>
          <w:szCs w:val="32"/>
        </w:rPr>
        <w:t>各药品监管分局发现</w:t>
      </w:r>
      <w:r>
        <w:rPr>
          <w:rFonts w:eastAsia="仿宋_GB2312" w:hint="eastAsia"/>
          <w:sz w:val="32"/>
          <w:szCs w:val="32"/>
        </w:rPr>
        <w:t>互联网药品信息</w:t>
      </w:r>
      <w:r w:rsidRPr="00B54C91">
        <w:rPr>
          <w:rFonts w:eastAsia="仿宋_GB2312" w:hint="eastAsia"/>
          <w:sz w:val="32"/>
          <w:szCs w:val="32"/>
        </w:rPr>
        <w:t>服务</w:t>
      </w:r>
      <w:r>
        <w:rPr>
          <w:rFonts w:eastAsia="仿宋_GB2312" w:hint="eastAsia"/>
          <w:sz w:val="32"/>
          <w:szCs w:val="32"/>
        </w:rPr>
        <w:t>企业</w:t>
      </w:r>
      <w:r w:rsidRPr="004A4788">
        <w:rPr>
          <w:rFonts w:eastAsia="仿宋_GB2312" w:hint="eastAsia"/>
          <w:sz w:val="32"/>
          <w:szCs w:val="32"/>
        </w:rPr>
        <w:t>未履行承诺，存在违法违规行为的，要求申请人配合调查，经穷尽申请人预留联系方式仍无法取得联系的，</w:t>
      </w:r>
      <w:r>
        <w:rPr>
          <w:rFonts w:eastAsia="仿宋_GB2312" w:hint="eastAsia"/>
          <w:sz w:val="32"/>
          <w:szCs w:val="32"/>
        </w:rPr>
        <w:t>有关情况报市药监局并</w:t>
      </w:r>
      <w:r w:rsidRPr="004A4788">
        <w:rPr>
          <w:rFonts w:eastAsia="仿宋_GB2312" w:hint="eastAsia"/>
          <w:sz w:val="32"/>
          <w:szCs w:val="32"/>
        </w:rPr>
        <w:t>在市药监局官网进行公告，要求申请人配合接受调查并限期整改</w:t>
      </w:r>
      <w:r>
        <w:rPr>
          <w:rFonts w:eastAsia="仿宋_GB2312" w:hint="eastAsia"/>
          <w:sz w:val="32"/>
          <w:szCs w:val="32"/>
        </w:rPr>
        <w:t>；互联网药品信息</w:t>
      </w:r>
      <w:r w:rsidRPr="00B54C91">
        <w:rPr>
          <w:rFonts w:eastAsia="仿宋_GB2312" w:hint="eastAsia"/>
          <w:sz w:val="32"/>
          <w:szCs w:val="32"/>
        </w:rPr>
        <w:t>服务</w:t>
      </w:r>
      <w:r>
        <w:rPr>
          <w:rFonts w:eastAsia="仿宋_GB2312" w:hint="eastAsia"/>
          <w:sz w:val="32"/>
          <w:szCs w:val="32"/>
        </w:rPr>
        <w:t>企业</w:t>
      </w:r>
      <w:r w:rsidRPr="004A4788">
        <w:rPr>
          <w:rFonts w:eastAsia="仿宋_GB2312" w:hint="eastAsia"/>
          <w:sz w:val="32"/>
          <w:szCs w:val="32"/>
        </w:rPr>
        <w:t>在公告规定的期限内仍未取得联系且未按期限整改的，</w:t>
      </w:r>
      <w:r>
        <w:rPr>
          <w:rFonts w:eastAsia="仿宋_GB2312" w:hint="eastAsia"/>
          <w:sz w:val="32"/>
          <w:szCs w:val="32"/>
        </w:rPr>
        <w:t>由</w:t>
      </w:r>
      <w:r w:rsidRPr="004A4788">
        <w:rPr>
          <w:rFonts w:eastAsia="仿宋_GB2312" w:hint="eastAsia"/>
          <w:sz w:val="32"/>
          <w:szCs w:val="32"/>
        </w:rPr>
        <w:t>市药监局公告撤销《互联网药品信息服务资格证书》，并移送通信管理部门处理。有关情况纳入北京市公共信用信息服务平台并对外公示，公示期视情节为六个月至一年，同时将违诺失信申请人、法定代表人、经办人以及其他主要责任人纳入联合惩戒范围。</w:t>
      </w:r>
    </w:p>
    <w:p w:rsidR="00A111F3" w:rsidRDefault="0012712F" w:rsidP="002F0FDC">
      <w:pPr>
        <w:overflowPunct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十</w:t>
      </w:r>
      <w:r w:rsidR="002F0FDC">
        <w:rPr>
          <w:rFonts w:eastAsia="黑体" w:hint="eastAsia"/>
          <w:sz w:val="32"/>
          <w:szCs w:val="32"/>
        </w:rPr>
        <w:t>一</w:t>
      </w:r>
      <w:r w:rsidRPr="004E594C">
        <w:rPr>
          <w:rFonts w:eastAsia="黑体"/>
          <w:sz w:val="32"/>
          <w:szCs w:val="32"/>
        </w:rPr>
        <w:t>条</w:t>
      </w:r>
      <w:r w:rsidRPr="00CE572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A111F3">
        <w:rPr>
          <w:rFonts w:ascii="仿宋_GB2312" w:eastAsia="仿宋_GB2312" w:hAnsi="仿宋" w:cs="仿宋" w:hint="eastAsia"/>
          <w:sz w:val="32"/>
          <w:szCs w:val="32"/>
        </w:rPr>
        <w:t>本程序由</w:t>
      </w:r>
      <w:r w:rsidR="00A111F3" w:rsidRPr="004A4788">
        <w:rPr>
          <w:rFonts w:eastAsia="仿宋_GB2312" w:hint="eastAsia"/>
          <w:sz w:val="32"/>
          <w:szCs w:val="32"/>
        </w:rPr>
        <w:t>市药监局</w:t>
      </w:r>
      <w:r w:rsidR="00A111F3">
        <w:rPr>
          <w:rFonts w:eastAsia="仿宋_GB2312" w:hint="eastAsia"/>
          <w:sz w:val="32"/>
          <w:szCs w:val="32"/>
        </w:rPr>
        <w:t>负责解释。</w:t>
      </w:r>
    </w:p>
    <w:p w:rsidR="004A4788" w:rsidRPr="00593ABC" w:rsidRDefault="00A111F3" w:rsidP="002F0FDC">
      <w:pPr>
        <w:overflowPunct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E594C">
        <w:rPr>
          <w:rFonts w:eastAsia="黑体"/>
          <w:sz w:val="32"/>
          <w:szCs w:val="32"/>
        </w:rPr>
        <w:t>第</w:t>
      </w:r>
      <w:r w:rsidR="002F0FDC">
        <w:rPr>
          <w:rFonts w:eastAsia="黑体" w:hint="eastAsia"/>
          <w:sz w:val="32"/>
          <w:szCs w:val="32"/>
        </w:rPr>
        <w:t>十二</w:t>
      </w:r>
      <w:r w:rsidRPr="004E594C">
        <w:rPr>
          <w:rFonts w:eastAsia="黑体"/>
          <w:sz w:val="32"/>
          <w:szCs w:val="32"/>
        </w:rPr>
        <w:t>条</w:t>
      </w:r>
      <w:r w:rsidRPr="00CE572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CE572C">
        <w:rPr>
          <w:rFonts w:ascii="仿宋_GB2312" w:eastAsia="仿宋_GB2312" w:hAnsi="仿宋" w:cs="仿宋" w:hint="eastAsia"/>
          <w:sz w:val="32"/>
          <w:szCs w:val="32"/>
        </w:rPr>
        <w:t>我市互联网</w:t>
      </w:r>
      <w:r w:rsidR="00CE572C" w:rsidRPr="00CE572C">
        <w:rPr>
          <w:rFonts w:ascii="仿宋_GB2312" w:eastAsia="仿宋_GB2312" w:hAnsi="仿宋" w:cs="仿宋" w:hint="eastAsia"/>
          <w:sz w:val="32"/>
          <w:szCs w:val="32"/>
        </w:rPr>
        <w:t>药品信息服务</w:t>
      </w:r>
      <w:r w:rsidR="00CE572C">
        <w:rPr>
          <w:rFonts w:ascii="仿宋_GB2312" w:eastAsia="仿宋_GB2312" w:hAnsi="仿宋" w:cs="仿宋" w:hint="eastAsia"/>
          <w:sz w:val="32"/>
          <w:szCs w:val="32"/>
        </w:rPr>
        <w:t>企业年度监督检查和</w:t>
      </w:r>
      <w:r w:rsidR="00691717">
        <w:rPr>
          <w:rFonts w:ascii="仿宋_GB2312" w:eastAsia="仿宋_GB2312" w:hAnsi="仿宋" w:cs="仿宋" w:hint="eastAsia"/>
          <w:sz w:val="32"/>
          <w:szCs w:val="32"/>
        </w:rPr>
        <w:t>网络</w:t>
      </w:r>
      <w:r w:rsidR="00CE572C">
        <w:rPr>
          <w:rFonts w:ascii="仿宋_GB2312" w:eastAsia="仿宋_GB2312" w:hAnsi="仿宋" w:cs="仿宋" w:hint="eastAsia"/>
          <w:sz w:val="32"/>
          <w:szCs w:val="32"/>
        </w:rPr>
        <w:t>监测工作计划</w:t>
      </w:r>
      <w:r w:rsidR="0037545F">
        <w:rPr>
          <w:rFonts w:ascii="仿宋_GB2312" w:eastAsia="仿宋_GB2312" w:hAnsi="仿宋" w:cs="仿宋" w:hint="eastAsia"/>
          <w:sz w:val="32"/>
          <w:szCs w:val="32"/>
        </w:rPr>
        <w:t>，由</w:t>
      </w:r>
      <w:r w:rsidR="0037545F" w:rsidRPr="004A4788">
        <w:rPr>
          <w:rFonts w:eastAsia="仿宋_GB2312" w:hint="eastAsia"/>
          <w:sz w:val="32"/>
          <w:szCs w:val="32"/>
        </w:rPr>
        <w:t>市药监局</w:t>
      </w:r>
      <w:r w:rsidR="00CE572C">
        <w:rPr>
          <w:rFonts w:ascii="仿宋_GB2312" w:eastAsia="仿宋_GB2312" w:hAnsi="仿宋" w:cs="仿宋" w:hint="eastAsia"/>
          <w:sz w:val="32"/>
          <w:szCs w:val="32"/>
        </w:rPr>
        <w:t>另行</w:t>
      </w:r>
      <w:r w:rsidR="0037545F">
        <w:rPr>
          <w:rFonts w:ascii="仿宋_GB2312" w:eastAsia="仿宋_GB2312" w:hAnsi="仿宋" w:cs="仿宋" w:hint="eastAsia"/>
          <w:sz w:val="32"/>
          <w:szCs w:val="32"/>
        </w:rPr>
        <w:t>制定</w:t>
      </w:r>
      <w:r w:rsidR="00CE572C">
        <w:rPr>
          <w:rFonts w:ascii="仿宋_GB2312" w:eastAsia="仿宋_GB2312" w:hAnsi="仿宋" w:cs="仿宋" w:hint="eastAsia"/>
          <w:sz w:val="32"/>
          <w:szCs w:val="32"/>
        </w:rPr>
        <w:t>。</w:t>
      </w:r>
    </w:p>
    <w:sectPr w:rsidR="004A4788" w:rsidRPr="0059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E4" w:rsidRDefault="00BF54E4" w:rsidP="00CF2B2A">
      <w:r>
        <w:separator/>
      </w:r>
    </w:p>
  </w:endnote>
  <w:endnote w:type="continuationSeparator" w:id="0">
    <w:p w:rsidR="00BF54E4" w:rsidRDefault="00BF54E4" w:rsidP="00CF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E4" w:rsidRDefault="00BF54E4" w:rsidP="00CF2B2A">
      <w:r>
        <w:separator/>
      </w:r>
    </w:p>
  </w:footnote>
  <w:footnote w:type="continuationSeparator" w:id="0">
    <w:p w:rsidR="00BF54E4" w:rsidRDefault="00BF54E4" w:rsidP="00CF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54"/>
    <w:rsid w:val="00000294"/>
    <w:rsid w:val="00000DE6"/>
    <w:rsid w:val="000010A8"/>
    <w:rsid w:val="0000127E"/>
    <w:rsid w:val="00001556"/>
    <w:rsid w:val="00004001"/>
    <w:rsid w:val="000042FF"/>
    <w:rsid w:val="00005CA9"/>
    <w:rsid w:val="00007E7E"/>
    <w:rsid w:val="000103F4"/>
    <w:rsid w:val="00011136"/>
    <w:rsid w:val="000113F9"/>
    <w:rsid w:val="00015646"/>
    <w:rsid w:val="00015BCB"/>
    <w:rsid w:val="00016F85"/>
    <w:rsid w:val="00017181"/>
    <w:rsid w:val="00017758"/>
    <w:rsid w:val="0002000A"/>
    <w:rsid w:val="000205E6"/>
    <w:rsid w:val="00024797"/>
    <w:rsid w:val="00026AC6"/>
    <w:rsid w:val="00027341"/>
    <w:rsid w:val="0002736A"/>
    <w:rsid w:val="000300DA"/>
    <w:rsid w:val="00030F58"/>
    <w:rsid w:val="00031BB2"/>
    <w:rsid w:val="00035657"/>
    <w:rsid w:val="00035CC2"/>
    <w:rsid w:val="0003701D"/>
    <w:rsid w:val="00037D01"/>
    <w:rsid w:val="00040FF4"/>
    <w:rsid w:val="000418BD"/>
    <w:rsid w:val="00041EBD"/>
    <w:rsid w:val="000425A6"/>
    <w:rsid w:val="00042B54"/>
    <w:rsid w:val="00043977"/>
    <w:rsid w:val="00043AA8"/>
    <w:rsid w:val="000452A7"/>
    <w:rsid w:val="00045548"/>
    <w:rsid w:val="00045A29"/>
    <w:rsid w:val="00046312"/>
    <w:rsid w:val="00046FFD"/>
    <w:rsid w:val="000502D7"/>
    <w:rsid w:val="00051418"/>
    <w:rsid w:val="0005240A"/>
    <w:rsid w:val="00056ADD"/>
    <w:rsid w:val="00057910"/>
    <w:rsid w:val="0006007C"/>
    <w:rsid w:val="00060AFC"/>
    <w:rsid w:val="00062422"/>
    <w:rsid w:val="00062CFF"/>
    <w:rsid w:val="00063162"/>
    <w:rsid w:val="00063ADE"/>
    <w:rsid w:val="00064971"/>
    <w:rsid w:val="00065C51"/>
    <w:rsid w:val="00067848"/>
    <w:rsid w:val="00070A7E"/>
    <w:rsid w:val="00071236"/>
    <w:rsid w:val="000727BC"/>
    <w:rsid w:val="00072F24"/>
    <w:rsid w:val="00073980"/>
    <w:rsid w:val="000740A5"/>
    <w:rsid w:val="00074B5C"/>
    <w:rsid w:val="000755DD"/>
    <w:rsid w:val="000757FB"/>
    <w:rsid w:val="000768C9"/>
    <w:rsid w:val="00076F40"/>
    <w:rsid w:val="00077173"/>
    <w:rsid w:val="00077431"/>
    <w:rsid w:val="00081FEC"/>
    <w:rsid w:val="0008205B"/>
    <w:rsid w:val="00082C8E"/>
    <w:rsid w:val="00083666"/>
    <w:rsid w:val="000845D7"/>
    <w:rsid w:val="0008497E"/>
    <w:rsid w:val="00084B88"/>
    <w:rsid w:val="000859FF"/>
    <w:rsid w:val="00085EA9"/>
    <w:rsid w:val="00090C8B"/>
    <w:rsid w:val="000928FB"/>
    <w:rsid w:val="00092D40"/>
    <w:rsid w:val="00093825"/>
    <w:rsid w:val="00093BC2"/>
    <w:rsid w:val="0009432A"/>
    <w:rsid w:val="000951E0"/>
    <w:rsid w:val="000960B0"/>
    <w:rsid w:val="000A0A5B"/>
    <w:rsid w:val="000A31D3"/>
    <w:rsid w:val="000A3FE9"/>
    <w:rsid w:val="000A6EFC"/>
    <w:rsid w:val="000A7686"/>
    <w:rsid w:val="000B01C7"/>
    <w:rsid w:val="000B1DF1"/>
    <w:rsid w:val="000B2504"/>
    <w:rsid w:val="000B34C3"/>
    <w:rsid w:val="000B3BC1"/>
    <w:rsid w:val="000B53BB"/>
    <w:rsid w:val="000B5628"/>
    <w:rsid w:val="000B599A"/>
    <w:rsid w:val="000B7047"/>
    <w:rsid w:val="000B76F4"/>
    <w:rsid w:val="000B7EAD"/>
    <w:rsid w:val="000C0814"/>
    <w:rsid w:val="000C289F"/>
    <w:rsid w:val="000C3BE9"/>
    <w:rsid w:val="000C4517"/>
    <w:rsid w:val="000C6D01"/>
    <w:rsid w:val="000D1155"/>
    <w:rsid w:val="000D1BDC"/>
    <w:rsid w:val="000D3EA7"/>
    <w:rsid w:val="000D48F4"/>
    <w:rsid w:val="000D4EC7"/>
    <w:rsid w:val="000D4FC9"/>
    <w:rsid w:val="000D53D0"/>
    <w:rsid w:val="000D74C3"/>
    <w:rsid w:val="000D7A8D"/>
    <w:rsid w:val="000E14BD"/>
    <w:rsid w:val="000E217D"/>
    <w:rsid w:val="000E2607"/>
    <w:rsid w:val="000E3A5A"/>
    <w:rsid w:val="000E3B08"/>
    <w:rsid w:val="000E592F"/>
    <w:rsid w:val="000F09FE"/>
    <w:rsid w:val="000F14C7"/>
    <w:rsid w:val="000F1841"/>
    <w:rsid w:val="000F1E24"/>
    <w:rsid w:val="000F212C"/>
    <w:rsid w:val="000F28CA"/>
    <w:rsid w:val="000F498D"/>
    <w:rsid w:val="000F5039"/>
    <w:rsid w:val="000F57D9"/>
    <w:rsid w:val="000F5941"/>
    <w:rsid w:val="000F5E42"/>
    <w:rsid w:val="000F6030"/>
    <w:rsid w:val="000F712C"/>
    <w:rsid w:val="000F7BEF"/>
    <w:rsid w:val="001003FA"/>
    <w:rsid w:val="00100CFC"/>
    <w:rsid w:val="00101173"/>
    <w:rsid w:val="00101A3A"/>
    <w:rsid w:val="001028B6"/>
    <w:rsid w:val="00102B77"/>
    <w:rsid w:val="00102D78"/>
    <w:rsid w:val="0010342D"/>
    <w:rsid w:val="0010474F"/>
    <w:rsid w:val="00105BC1"/>
    <w:rsid w:val="00107A76"/>
    <w:rsid w:val="00107EA9"/>
    <w:rsid w:val="0011041A"/>
    <w:rsid w:val="001114E9"/>
    <w:rsid w:val="001165AD"/>
    <w:rsid w:val="00117A22"/>
    <w:rsid w:val="00120CAF"/>
    <w:rsid w:val="00120CBB"/>
    <w:rsid w:val="00120E80"/>
    <w:rsid w:val="0012117A"/>
    <w:rsid w:val="00123096"/>
    <w:rsid w:val="00123BBB"/>
    <w:rsid w:val="00123FE6"/>
    <w:rsid w:val="00124CF6"/>
    <w:rsid w:val="00125641"/>
    <w:rsid w:val="001257E5"/>
    <w:rsid w:val="0012603A"/>
    <w:rsid w:val="0012712F"/>
    <w:rsid w:val="00132771"/>
    <w:rsid w:val="00132CA5"/>
    <w:rsid w:val="00133ED3"/>
    <w:rsid w:val="00134348"/>
    <w:rsid w:val="001402C6"/>
    <w:rsid w:val="0014142A"/>
    <w:rsid w:val="0014175D"/>
    <w:rsid w:val="001419FD"/>
    <w:rsid w:val="00141AA5"/>
    <w:rsid w:val="00142FFC"/>
    <w:rsid w:val="00143464"/>
    <w:rsid w:val="00143680"/>
    <w:rsid w:val="00144426"/>
    <w:rsid w:val="001445C4"/>
    <w:rsid w:val="00144ADD"/>
    <w:rsid w:val="00146224"/>
    <w:rsid w:val="00146544"/>
    <w:rsid w:val="001465E6"/>
    <w:rsid w:val="00147B62"/>
    <w:rsid w:val="00151D4B"/>
    <w:rsid w:val="001547DB"/>
    <w:rsid w:val="001553B8"/>
    <w:rsid w:val="0015743A"/>
    <w:rsid w:val="00157D86"/>
    <w:rsid w:val="00160D25"/>
    <w:rsid w:val="00160E5A"/>
    <w:rsid w:val="00162616"/>
    <w:rsid w:val="00162F03"/>
    <w:rsid w:val="00163843"/>
    <w:rsid w:val="00163D2E"/>
    <w:rsid w:val="0016452C"/>
    <w:rsid w:val="001649F2"/>
    <w:rsid w:val="00164A10"/>
    <w:rsid w:val="00165775"/>
    <w:rsid w:val="00166BEB"/>
    <w:rsid w:val="00167000"/>
    <w:rsid w:val="001708FF"/>
    <w:rsid w:val="00170F24"/>
    <w:rsid w:val="001711E3"/>
    <w:rsid w:val="001727FD"/>
    <w:rsid w:val="00173282"/>
    <w:rsid w:val="00173C3B"/>
    <w:rsid w:val="00173E0B"/>
    <w:rsid w:val="001767A6"/>
    <w:rsid w:val="00176B71"/>
    <w:rsid w:val="00176F2B"/>
    <w:rsid w:val="00180701"/>
    <w:rsid w:val="00180F87"/>
    <w:rsid w:val="001810ED"/>
    <w:rsid w:val="00185225"/>
    <w:rsid w:val="00185428"/>
    <w:rsid w:val="00185C9C"/>
    <w:rsid w:val="00190005"/>
    <w:rsid w:val="001904CB"/>
    <w:rsid w:val="00190BC2"/>
    <w:rsid w:val="001912E2"/>
    <w:rsid w:val="00191BEB"/>
    <w:rsid w:val="00192C73"/>
    <w:rsid w:val="00193E59"/>
    <w:rsid w:val="00194585"/>
    <w:rsid w:val="0019760E"/>
    <w:rsid w:val="001978DA"/>
    <w:rsid w:val="001A0338"/>
    <w:rsid w:val="001A0602"/>
    <w:rsid w:val="001A2651"/>
    <w:rsid w:val="001A3A30"/>
    <w:rsid w:val="001A3DDC"/>
    <w:rsid w:val="001A4052"/>
    <w:rsid w:val="001B09B7"/>
    <w:rsid w:val="001B1360"/>
    <w:rsid w:val="001B1E6D"/>
    <w:rsid w:val="001B4153"/>
    <w:rsid w:val="001B485E"/>
    <w:rsid w:val="001B6652"/>
    <w:rsid w:val="001B6781"/>
    <w:rsid w:val="001B7A6E"/>
    <w:rsid w:val="001B7CBC"/>
    <w:rsid w:val="001B7D76"/>
    <w:rsid w:val="001C0460"/>
    <w:rsid w:val="001C0B3E"/>
    <w:rsid w:val="001C154B"/>
    <w:rsid w:val="001C2415"/>
    <w:rsid w:val="001C7F1A"/>
    <w:rsid w:val="001D0511"/>
    <w:rsid w:val="001D32EA"/>
    <w:rsid w:val="001D4041"/>
    <w:rsid w:val="001D55B4"/>
    <w:rsid w:val="001D6266"/>
    <w:rsid w:val="001D6A7F"/>
    <w:rsid w:val="001D76DF"/>
    <w:rsid w:val="001D79DF"/>
    <w:rsid w:val="001E1123"/>
    <w:rsid w:val="001E3F67"/>
    <w:rsid w:val="001E5B77"/>
    <w:rsid w:val="001E5E2B"/>
    <w:rsid w:val="001E675F"/>
    <w:rsid w:val="001E7F2E"/>
    <w:rsid w:val="001E7FBB"/>
    <w:rsid w:val="001F019D"/>
    <w:rsid w:val="001F1EC2"/>
    <w:rsid w:val="001F2131"/>
    <w:rsid w:val="001F2CE3"/>
    <w:rsid w:val="001F32EC"/>
    <w:rsid w:val="001F4894"/>
    <w:rsid w:val="001F550E"/>
    <w:rsid w:val="001F6293"/>
    <w:rsid w:val="001F63CB"/>
    <w:rsid w:val="001F6EAE"/>
    <w:rsid w:val="001F6FD1"/>
    <w:rsid w:val="001F784D"/>
    <w:rsid w:val="001F7D6F"/>
    <w:rsid w:val="00200975"/>
    <w:rsid w:val="00200D81"/>
    <w:rsid w:val="00201081"/>
    <w:rsid w:val="00201771"/>
    <w:rsid w:val="002022CB"/>
    <w:rsid w:val="002051B9"/>
    <w:rsid w:val="0020538E"/>
    <w:rsid w:val="0020775F"/>
    <w:rsid w:val="00207795"/>
    <w:rsid w:val="002104AF"/>
    <w:rsid w:val="00211536"/>
    <w:rsid w:val="00211FCC"/>
    <w:rsid w:val="00214170"/>
    <w:rsid w:val="00214213"/>
    <w:rsid w:val="002155CF"/>
    <w:rsid w:val="002164A8"/>
    <w:rsid w:val="00216F14"/>
    <w:rsid w:val="00220507"/>
    <w:rsid w:val="002209B4"/>
    <w:rsid w:val="002211EB"/>
    <w:rsid w:val="002213E1"/>
    <w:rsid w:val="002227F2"/>
    <w:rsid w:val="0022396C"/>
    <w:rsid w:val="00225617"/>
    <w:rsid w:val="00227C1E"/>
    <w:rsid w:val="00230A9D"/>
    <w:rsid w:val="00230B7C"/>
    <w:rsid w:val="00232DDC"/>
    <w:rsid w:val="00233677"/>
    <w:rsid w:val="00233D02"/>
    <w:rsid w:val="002356BA"/>
    <w:rsid w:val="00235EC3"/>
    <w:rsid w:val="002376E5"/>
    <w:rsid w:val="00240C17"/>
    <w:rsid w:val="00240DFB"/>
    <w:rsid w:val="0024152E"/>
    <w:rsid w:val="00241A9D"/>
    <w:rsid w:val="00242E37"/>
    <w:rsid w:val="002435F8"/>
    <w:rsid w:val="00243866"/>
    <w:rsid w:val="002442D4"/>
    <w:rsid w:val="0024451F"/>
    <w:rsid w:val="00244596"/>
    <w:rsid w:val="00244CE5"/>
    <w:rsid w:val="002454FE"/>
    <w:rsid w:val="002462FF"/>
    <w:rsid w:val="002464D1"/>
    <w:rsid w:val="00246F5D"/>
    <w:rsid w:val="0025208A"/>
    <w:rsid w:val="00254E23"/>
    <w:rsid w:val="00256FBD"/>
    <w:rsid w:val="00257239"/>
    <w:rsid w:val="00257E5E"/>
    <w:rsid w:val="00260EE5"/>
    <w:rsid w:val="00264389"/>
    <w:rsid w:val="002647CC"/>
    <w:rsid w:val="00266A35"/>
    <w:rsid w:val="002678DF"/>
    <w:rsid w:val="00267FA2"/>
    <w:rsid w:val="00270785"/>
    <w:rsid w:val="0027125C"/>
    <w:rsid w:val="0027277E"/>
    <w:rsid w:val="00273F15"/>
    <w:rsid w:val="00275FD8"/>
    <w:rsid w:val="00276FEB"/>
    <w:rsid w:val="00280A94"/>
    <w:rsid w:val="00280CDB"/>
    <w:rsid w:val="002826B4"/>
    <w:rsid w:val="002836C7"/>
    <w:rsid w:val="0028392D"/>
    <w:rsid w:val="002844FF"/>
    <w:rsid w:val="0028462F"/>
    <w:rsid w:val="002854EC"/>
    <w:rsid w:val="0028613E"/>
    <w:rsid w:val="0028713F"/>
    <w:rsid w:val="00290DAB"/>
    <w:rsid w:val="002911E6"/>
    <w:rsid w:val="00291697"/>
    <w:rsid w:val="00291CA8"/>
    <w:rsid w:val="0029203E"/>
    <w:rsid w:val="00294510"/>
    <w:rsid w:val="00294858"/>
    <w:rsid w:val="00294871"/>
    <w:rsid w:val="00294E95"/>
    <w:rsid w:val="00294F65"/>
    <w:rsid w:val="00296EE6"/>
    <w:rsid w:val="002974EF"/>
    <w:rsid w:val="00297B9E"/>
    <w:rsid w:val="002A1113"/>
    <w:rsid w:val="002A2158"/>
    <w:rsid w:val="002A256D"/>
    <w:rsid w:val="002A279F"/>
    <w:rsid w:val="002A3CD0"/>
    <w:rsid w:val="002A3E49"/>
    <w:rsid w:val="002A3EF3"/>
    <w:rsid w:val="002A4448"/>
    <w:rsid w:val="002A4650"/>
    <w:rsid w:val="002A4B0F"/>
    <w:rsid w:val="002A55E8"/>
    <w:rsid w:val="002A5D00"/>
    <w:rsid w:val="002A5F26"/>
    <w:rsid w:val="002A6529"/>
    <w:rsid w:val="002B04DF"/>
    <w:rsid w:val="002B0664"/>
    <w:rsid w:val="002B1699"/>
    <w:rsid w:val="002B17A3"/>
    <w:rsid w:val="002B28FB"/>
    <w:rsid w:val="002B4236"/>
    <w:rsid w:val="002C06C1"/>
    <w:rsid w:val="002C1674"/>
    <w:rsid w:val="002C1B69"/>
    <w:rsid w:val="002C2AC1"/>
    <w:rsid w:val="002C3C5C"/>
    <w:rsid w:val="002C3CBF"/>
    <w:rsid w:val="002C437B"/>
    <w:rsid w:val="002C4EE0"/>
    <w:rsid w:val="002C54B7"/>
    <w:rsid w:val="002C56DB"/>
    <w:rsid w:val="002C6902"/>
    <w:rsid w:val="002C7036"/>
    <w:rsid w:val="002C7528"/>
    <w:rsid w:val="002C7706"/>
    <w:rsid w:val="002C7F26"/>
    <w:rsid w:val="002D2B2F"/>
    <w:rsid w:val="002D3017"/>
    <w:rsid w:val="002D32DC"/>
    <w:rsid w:val="002D3A1E"/>
    <w:rsid w:val="002D4070"/>
    <w:rsid w:val="002D4213"/>
    <w:rsid w:val="002D4657"/>
    <w:rsid w:val="002D500A"/>
    <w:rsid w:val="002D6407"/>
    <w:rsid w:val="002D64C6"/>
    <w:rsid w:val="002D6A5D"/>
    <w:rsid w:val="002D761E"/>
    <w:rsid w:val="002E103B"/>
    <w:rsid w:val="002E1D0C"/>
    <w:rsid w:val="002E299E"/>
    <w:rsid w:val="002E34B6"/>
    <w:rsid w:val="002E5D58"/>
    <w:rsid w:val="002E6373"/>
    <w:rsid w:val="002E6AD3"/>
    <w:rsid w:val="002F0203"/>
    <w:rsid w:val="002F031A"/>
    <w:rsid w:val="002F05AB"/>
    <w:rsid w:val="002F0666"/>
    <w:rsid w:val="002F07CF"/>
    <w:rsid w:val="002F0FDC"/>
    <w:rsid w:val="002F1B3C"/>
    <w:rsid w:val="002F2310"/>
    <w:rsid w:val="002F2A1C"/>
    <w:rsid w:val="002F2A9A"/>
    <w:rsid w:val="002F3969"/>
    <w:rsid w:val="002F6F83"/>
    <w:rsid w:val="002F736C"/>
    <w:rsid w:val="002F7602"/>
    <w:rsid w:val="0030096A"/>
    <w:rsid w:val="003014C9"/>
    <w:rsid w:val="00301EFC"/>
    <w:rsid w:val="0030441E"/>
    <w:rsid w:val="00305BD0"/>
    <w:rsid w:val="003064D7"/>
    <w:rsid w:val="003064EB"/>
    <w:rsid w:val="00307530"/>
    <w:rsid w:val="003077CC"/>
    <w:rsid w:val="0031198C"/>
    <w:rsid w:val="00311CED"/>
    <w:rsid w:val="00311D1D"/>
    <w:rsid w:val="0031286C"/>
    <w:rsid w:val="00315BD0"/>
    <w:rsid w:val="00316244"/>
    <w:rsid w:val="003223BE"/>
    <w:rsid w:val="003225CC"/>
    <w:rsid w:val="003238CE"/>
    <w:rsid w:val="00324873"/>
    <w:rsid w:val="0032547E"/>
    <w:rsid w:val="0033182B"/>
    <w:rsid w:val="00331F26"/>
    <w:rsid w:val="003328AE"/>
    <w:rsid w:val="00335206"/>
    <w:rsid w:val="00336229"/>
    <w:rsid w:val="00337C56"/>
    <w:rsid w:val="00341F65"/>
    <w:rsid w:val="00344153"/>
    <w:rsid w:val="00347368"/>
    <w:rsid w:val="00347940"/>
    <w:rsid w:val="00350D08"/>
    <w:rsid w:val="0035127C"/>
    <w:rsid w:val="003521D7"/>
    <w:rsid w:val="00352409"/>
    <w:rsid w:val="00353580"/>
    <w:rsid w:val="003542FF"/>
    <w:rsid w:val="00354A7B"/>
    <w:rsid w:val="00355167"/>
    <w:rsid w:val="003564DD"/>
    <w:rsid w:val="00356B3E"/>
    <w:rsid w:val="00357E50"/>
    <w:rsid w:val="003600EA"/>
    <w:rsid w:val="00362A2C"/>
    <w:rsid w:val="00363531"/>
    <w:rsid w:val="00363AF1"/>
    <w:rsid w:val="00364C80"/>
    <w:rsid w:val="003651AA"/>
    <w:rsid w:val="00370962"/>
    <w:rsid w:val="00372636"/>
    <w:rsid w:val="003733DF"/>
    <w:rsid w:val="00373A06"/>
    <w:rsid w:val="0037434D"/>
    <w:rsid w:val="00374689"/>
    <w:rsid w:val="0037545F"/>
    <w:rsid w:val="00375609"/>
    <w:rsid w:val="00376DC4"/>
    <w:rsid w:val="00377DD3"/>
    <w:rsid w:val="00380D04"/>
    <w:rsid w:val="00381B38"/>
    <w:rsid w:val="00381D18"/>
    <w:rsid w:val="00381F81"/>
    <w:rsid w:val="0038211A"/>
    <w:rsid w:val="00382A4C"/>
    <w:rsid w:val="003857C8"/>
    <w:rsid w:val="00385E27"/>
    <w:rsid w:val="0038749A"/>
    <w:rsid w:val="003874A5"/>
    <w:rsid w:val="0039069F"/>
    <w:rsid w:val="00390BA4"/>
    <w:rsid w:val="00392340"/>
    <w:rsid w:val="00392CA2"/>
    <w:rsid w:val="003941FF"/>
    <w:rsid w:val="00395872"/>
    <w:rsid w:val="003A047A"/>
    <w:rsid w:val="003A0BE7"/>
    <w:rsid w:val="003A0E32"/>
    <w:rsid w:val="003A1738"/>
    <w:rsid w:val="003A1DD3"/>
    <w:rsid w:val="003A4153"/>
    <w:rsid w:val="003A6270"/>
    <w:rsid w:val="003A6675"/>
    <w:rsid w:val="003A6BB7"/>
    <w:rsid w:val="003A7950"/>
    <w:rsid w:val="003B247B"/>
    <w:rsid w:val="003B2515"/>
    <w:rsid w:val="003B2A40"/>
    <w:rsid w:val="003B412D"/>
    <w:rsid w:val="003B7D97"/>
    <w:rsid w:val="003C0334"/>
    <w:rsid w:val="003C03A4"/>
    <w:rsid w:val="003C1356"/>
    <w:rsid w:val="003C149C"/>
    <w:rsid w:val="003C214A"/>
    <w:rsid w:val="003C2218"/>
    <w:rsid w:val="003C3307"/>
    <w:rsid w:val="003C38EC"/>
    <w:rsid w:val="003C5594"/>
    <w:rsid w:val="003C5FAF"/>
    <w:rsid w:val="003C6975"/>
    <w:rsid w:val="003C75DF"/>
    <w:rsid w:val="003C788E"/>
    <w:rsid w:val="003D132F"/>
    <w:rsid w:val="003D1BE7"/>
    <w:rsid w:val="003D1FED"/>
    <w:rsid w:val="003D2506"/>
    <w:rsid w:val="003D3091"/>
    <w:rsid w:val="003D3591"/>
    <w:rsid w:val="003D4828"/>
    <w:rsid w:val="003D57AE"/>
    <w:rsid w:val="003D5887"/>
    <w:rsid w:val="003D603C"/>
    <w:rsid w:val="003D65A2"/>
    <w:rsid w:val="003D6C6D"/>
    <w:rsid w:val="003E06E2"/>
    <w:rsid w:val="003E3470"/>
    <w:rsid w:val="003E37AC"/>
    <w:rsid w:val="003E37BE"/>
    <w:rsid w:val="003E3F1B"/>
    <w:rsid w:val="003E6D97"/>
    <w:rsid w:val="003E6FA5"/>
    <w:rsid w:val="003E7602"/>
    <w:rsid w:val="003E7ADF"/>
    <w:rsid w:val="003F1225"/>
    <w:rsid w:val="003F216F"/>
    <w:rsid w:val="003F2B0F"/>
    <w:rsid w:val="003F31DA"/>
    <w:rsid w:val="003F3F79"/>
    <w:rsid w:val="003F4067"/>
    <w:rsid w:val="003F4E20"/>
    <w:rsid w:val="003F58AA"/>
    <w:rsid w:val="003F634D"/>
    <w:rsid w:val="003F6652"/>
    <w:rsid w:val="003F675A"/>
    <w:rsid w:val="003F6D34"/>
    <w:rsid w:val="003F7E74"/>
    <w:rsid w:val="00400540"/>
    <w:rsid w:val="0040101E"/>
    <w:rsid w:val="004016E1"/>
    <w:rsid w:val="004022A3"/>
    <w:rsid w:val="00402915"/>
    <w:rsid w:val="00402D84"/>
    <w:rsid w:val="004060E3"/>
    <w:rsid w:val="00407C7D"/>
    <w:rsid w:val="00410291"/>
    <w:rsid w:val="00411229"/>
    <w:rsid w:val="00411729"/>
    <w:rsid w:val="00413F77"/>
    <w:rsid w:val="00414377"/>
    <w:rsid w:val="00414BE7"/>
    <w:rsid w:val="00415016"/>
    <w:rsid w:val="00415290"/>
    <w:rsid w:val="00415BD9"/>
    <w:rsid w:val="00416BEB"/>
    <w:rsid w:val="00416F58"/>
    <w:rsid w:val="004179C2"/>
    <w:rsid w:val="00417B9F"/>
    <w:rsid w:val="004200A2"/>
    <w:rsid w:val="00422183"/>
    <w:rsid w:val="00423A57"/>
    <w:rsid w:val="00423A5A"/>
    <w:rsid w:val="00423B5D"/>
    <w:rsid w:val="00425431"/>
    <w:rsid w:val="0042572E"/>
    <w:rsid w:val="00427575"/>
    <w:rsid w:val="00427F25"/>
    <w:rsid w:val="00430179"/>
    <w:rsid w:val="004302C0"/>
    <w:rsid w:val="00430A3A"/>
    <w:rsid w:val="00430EF0"/>
    <w:rsid w:val="00431990"/>
    <w:rsid w:val="0043243A"/>
    <w:rsid w:val="00433146"/>
    <w:rsid w:val="004333E5"/>
    <w:rsid w:val="00434ABD"/>
    <w:rsid w:val="00435604"/>
    <w:rsid w:val="00435A68"/>
    <w:rsid w:val="00435CE8"/>
    <w:rsid w:val="00435E34"/>
    <w:rsid w:val="00440B6C"/>
    <w:rsid w:val="0044230B"/>
    <w:rsid w:val="00443E2E"/>
    <w:rsid w:val="00445BFA"/>
    <w:rsid w:val="004466DF"/>
    <w:rsid w:val="00450830"/>
    <w:rsid w:val="004509E5"/>
    <w:rsid w:val="0045219F"/>
    <w:rsid w:val="00452813"/>
    <w:rsid w:val="00453C8B"/>
    <w:rsid w:val="004568F0"/>
    <w:rsid w:val="0045782D"/>
    <w:rsid w:val="004600CF"/>
    <w:rsid w:val="00462753"/>
    <w:rsid w:val="00462925"/>
    <w:rsid w:val="00464512"/>
    <w:rsid w:val="004646F8"/>
    <w:rsid w:val="00466C6D"/>
    <w:rsid w:val="004725A4"/>
    <w:rsid w:val="00473206"/>
    <w:rsid w:val="00473691"/>
    <w:rsid w:val="0047376A"/>
    <w:rsid w:val="004737FB"/>
    <w:rsid w:val="00474427"/>
    <w:rsid w:val="00476959"/>
    <w:rsid w:val="004772B0"/>
    <w:rsid w:val="00477A88"/>
    <w:rsid w:val="004810AC"/>
    <w:rsid w:val="00481623"/>
    <w:rsid w:val="00481CDE"/>
    <w:rsid w:val="00481FB7"/>
    <w:rsid w:val="004828C3"/>
    <w:rsid w:val="004842A5"/>
    <w:rsid w:val="004848D3"/>
    <w:rsid w:val="00485167"/>
    <w:rsid w:val="0048641D"/>
    <w:rsid w:val="0048643B"/>
    <w:rsid w:val="00486DC4"/>
    <w:rsid w:val="00487610"/>
    <w:rsid w:val="0049082F"/>
    <w:rsid w:val="00490B91"/>
    <w:rsid w:val="00491246"/>
    <w:rsid w:val="004916DB"/>
    <w:rsid w:val="004931DE"/>
    <w:rsid w:val="00493217"/>
    <w:rsid w:val="00493ED4"/>
    <w:rsid w:val="004941A7"/>
    <w:rsid w:val="00494E70"/>
    <w:rsid w:val="00495858"/>
    <w:rsid w:val="00495E5F"/>
    <w:rsid w:val="004A03AD"/>
    <w:rsid w:val="004A0FA7"/>
    <w:rsid w:val="004A13DD"/>
    <w:rsid w:val="004A164C"/>
    <w:rsid w:val="004A19C4"/>
    <w:rsid w:val="004A2A06"/>
    <w:rsid w:val="004A2E96"/>
    <w:rsid w:val="004A4269"/>
    <w:rsid w:val="004A4788"/>
    <w:rsid w:val="004A5B7B"/>
    <w:rsid w:val="004A609A"/>
    <w:rsid w:val="004A7F68"/>
    <w:rsid w:val="004B0A3B"/>
    <w:rsid w:val="004B11FB"/>
    <w:rsid w:val="004B15E7"/>
    <w:rsid w:val="004B215A"/>
    <w:rsid w:val="004B3BED"/>
    <w:rsid w:val="004B40F1"/>
    <w:rsid w:val="004B50C4"/>
    <w:rsid w:val="004B5CA2"/>
    <w:rsid w:val="004B5E11"/>
    <w:rsid w:val="004B644B"/>
    <w:rsid w:val="004B7049"/>
    <w:rsid w:val="004B7C44"/>
    <w:rsid w:val="004B7D3E"/>
    <w:rsid w:val="004C1050"/>
    <w:rsid w:val="004C16D7"/>
    <w:rsid w:val="004C29BD"/>
    <w:rsid w:val="004C378A"/>
    <w:rsid w:val="004C3895"/>
    <w:rsid w:val="004C5713"/>
    <w:rsid w:val="004C5B8C"/>
    <w:rsid w:val="004C5BF4"/>
    <w:rsid w:val="004C68B8"/>
    <w:rsid w:val="004D126A"/>
    <w:rsid w:val="004D143B"/>
    <w:rsid w:val="004D1CB9"/>
    <w:rsid w:val="004D322D"/>
    <w:rsid w:val="004D49FD"/>
    <w:rsid w:val="004D587B"/>
    <w:rsid w:val="004D606E"/>
    <w:rsid w:val="004D702B"/>
    <w:rsid w:val="004E0455"/>
    <w:rsid w:val="004E09D7"/>
    <w:rsid w:val="004E228A"/>
    <w:rsid w:val="004E2AD2"/>
    <w:rsid w:val="004E33F3"/>
    <w:rsid w:val="004E4080"/>
    <w:rsid w:val="004E4206"/>
    <w:rsid w:val="004E44F3"/>
    <w:rsid w:val="004E5C0C"/>
    <w:rsid w:val="004E5FA6"/>
    <w:rsid w:val="004E680A"/>
    <w:rsid w:val="004F1331"/>
    <w:rsid w:val="004F3108"/>
    <w:rsid w:val="004F37DB"/>
    <w:rsid w:val="004F39F3"/>
    <w:rsid w:val="004F3D26"/>
    <w:rsid w:val="004F3FBB"/>
    <w:rsid w:val="004F3FF6"/>
    <w:rsid w:val="004F6D27"/>
    <w:rsid w:val="004F722B"/>
    <w:rsid w:val="00502214"/>
    <w:rsid w:val="00502A81"/>
    <w:rsid w:val="0050504F"/>
    <w:rsid w:val="00505267"/>
    <w:rsid w:val="00507D58"/>
    <w:rsid w:val="00510805"/>
    <w:rsid w:val="00510D86"/>
    <w:rsid w:val="00510F48"/>
    <w:rsid w:val="00511085"/>
    <w:rsid w:val="00512EB8"/>
    <w:rsid w:val="00513938"/>
    <w:rsid w:val="00514F56"/>
    <w:rsid w:val="00515FC3"/>
    <w:rsid w:val="00517B43"/>
    <w:rsid w:val="00520F21"/>
    <w:rsid w:val="005214E2"/>
    <w:rsid w:val="00521D80"/>
    <w:rsid w:val="00522536"/>
    <w:rsid w:val="00524082"/>
    <w:rsid w:val="0052457E"/>
    <w:rsid w:val="00524D99"/>
    <w:rsid w:val="00525257"/>
    <w:rsid w:val="005258D0"/>
    <w:rsid w:val="005278AB"/>
    <w:rsid w:val="00530C92"/>
    <w:rsid w:val="00531940"/>
    <w:rsid w:val="005322FB"/>
    <w:rsid w:val="005327CD"/>
    <w:rsid w:val="00532ABB"/>
    <w:rsid w:val="005333F9"/>
    <w:rsid w:val="005336DA"/>
    <w:rsid w:val="00533C73"/>
    <w:rsid w:val="00535774"/>
    <w:rsid w:val="005414BA"/>
    <w:rsid w:val="005419FF"/>
    <w:rsid w:val="005427A6"/>
    <w:rsid w:val="00543441"/>
    <w:rsid w:val="00543ED8"/>
    <w:rsid w:val="0054401E"/>
    <w:rsid w:val="00545851"/>
    <w:rsid w:val="00545FE5"/>
    <w:rsid w:val="00547C02"/>
    <w:rsid w:val="00547F66"/>
    <w:rsid w:val="00554D6D"/>
    <w:rsid w:val="005555FC"/>
    <w:rsid w:val="005561CE"/>
    <w:rsid w:val="005570A5"/>
    <w:rsid w:val="005605ED"/>
    <w:rsid w:val="0056079C"/>
    <w:rsid w:val="00560F20"/>
    <w:rsid w:val="005615E5"/>
    <w:rsid w:val="00561F51"/>
    <w:rsid w:val="00562C9A"/>
    <w:rsid w:val="00562F00"/>
    <w:rsid w:val="005641DB"/>
    <w:rsid w:val="005658A7"/>
    <w:rsid w:val="0057054B"/>
    <w:rsid w:val="00570E4B"/>
    <w:rsid w:val="0057113B"/>
    <w:rsid w:val="00571663"/>
    <w:rsid w:val="00572663"/>
    <w:rsid w:val="005738A0"/>
    <w:rsid w:val="00574ACB"/>
    <w:rsid w:val="00575149"/>
    <w:rsid w:val="00575685"/>
    <w:rsid w:val="00575886"/>
    <w:rsid w:val="00575E2C"/>
    <w:rsid w:val="00576F0E"/>
    <w:rsid w:val="00580800"/>
    <w:rsid w:val="00581757"/>
    <w:rsid w:val="0058569D"/>
    <w:rsid w:val="00586404"/>
    <w:rsid w:val="00587C84"/>
    <w:rsid w:val="0059038C"/>
    <w:rsid w:val="00590B90"/>
    <w:rsid w:val="00591167"/>
    <w:rsid w:val="005918F9"/>
    <w:rsid w:val="00593ABC"/>
    <w:rsid w:val="00594255"/>
    <w:rsid w:val="0059511D"/>
    <w:rsid w:val="00595C4E"/>
    <w:rsid w:val="00597526"/>
    <w:rsid w:val="00597B9E"/>
    <w:rsid w:val="005A12B8"/>
    <w:rsid w:val="005A2798"/>
    <w:rsid w:val="005A2850"/>
    <w:rsid w:val="005A2F57"/>
    <w:rsid w:val="005A5EDE"/>
    <w:rsid w:val="005A658F"/>
    <w:rsid w:val="005A6C99"/>
    <w:rsid w:val="005A700D"/>
    <w:rsid w:val="005A7541"/>
    <w:rsid w:val="005A7B06"/>
    <w:rsid w:val="005B01D0"/>
    <w:rsid w:val="005B1991"/>
    <w:rsid w:val="005B39E9"/>
    <w:rsid w:val="005B3E99"/>
    <w:rsid w:val="005B5753"/>
    <w:rsid w:val="005B6738"/>
    <w:rsid w:val="005B6D76"/>
    <w:rsid w:val="005B6E95"/>
    <w:rsid w:val="005C085B"/>
    <w:rsid w:val="005C12C4"/>
    <w:rsid w:val="005C23BF"/>
    <w:rsid w:val="005C54C1"/>
    <w:rsid w:val="005C72B4"/>
    <w:rsid w:val="005C7E01"/>
    <w:rsid w:val="005C7F0F"/>
    <w:rsid w:val="005D16DE"/>
    <w:rsid w:val="005D1954"/>
    <w:rsid w:val="005D19BD"/>
    <w:rsid w:val="005D1EA7"/>
    <w:rsid w:val="005D70EB"/>
    <w:rsid w:val="005D7257"/>
    <w:rsid w:val="005D749B"/>
    <w:rsid w:val="005E0CE5"/>
    <w:rsid w:val="005E3376"/>
    <w:rsid w:val="005E51A6"/>
    <w:rsid w:val="005E6CB4"/>
    <w:rsid w:val="005E6D4E"/>
    <w:rsid w:val="005E6EE5"/>
    <w:rsid w:val="005E77A8"/>
    <w:rsid w:val="005F1292"/>
    <w:rsid w:val="005F18B3"/>
    <w:rsid w:val="005F361A"/>
    <w:rsid w:val="005F4870"/>
    <w:rsid w:val="005F51D7"/>
    <w:rsid w:val="005F58E5"/>
    <w:rsid w:val="005F5DFE"/>
    <w:rsid w:val="005F6BD3"/>
    <w:rsid w:val="005F705E"/>
    <w:rsid w:val="005F7BBC"/>
    <w:rsid w:val="0060021A"/>
    <w:rsid w:val="00602934"/>
    <w:rsid w:val="00604788"/>
    <w:rsid w:val="00605496"/>
    <w:rsid w:val="00605A59"/>
    <w:rsid w:val="00605C89"/>
    <w:rsid w:val="006068C1"/>
    <w:rsid w:val="00606DAE"/>
    <w:rsid w:val="006076F7"/>
    <w:rsid w:val="006112DD"/>
    <w:rsid w:val="00611635"/>
    <w:rsid w:val="00611D18"/>
    <w:rsid w:val="00612F34"/>
    <w:rsid w:val="00613F5A"/>
    <w:rsid w:val="00615DC4"/>
    <w:rsid w:val="00615FBD"/>
    <w:rsid w:val="00616F60"/>
    <w:rsid w:val="00617346"/>
    <w:rsid w:val="00621249"/>
    <w:rsid w:val="00621926"/>
    <w:rsid w:val="00622CFC"/>
    <w:rsid w:val="0062374C"/>
    <w:rsid w:val="006238AB"/>
    <w:rsid w:val="006241B8"/>
    <w:rsid w:val="006256D9"/>
    <w:rsid w:val="006267DA"/>
    <w:rsid w:val="006276C1"/>
    <w:rsid w:val="00627D4F"/>
    <w:rsid w:val="00630C27"/>
    <w:rsid w:val="006317D2"/>
    <w:rsid w:val="00631DD0"/>
    <w:rsid w:val="00632953"/>
    <w:rsid w:val="00632C2D"/>
    <w:rsid w:val="0063421F"/>
    <w:rsid w:val="006349F6"/>
    <w:rsid w:val="00637D2C"/>
    <w:rsid w:val="006405EC"/>
    <w:rsid w:val="00641FA5"/>
    <w:rsid w:val="006421E9"/>
    <w:rsid w:val="00642F4E"/>
    <w:rsid w:val="00643787"/>
    <w:rsid w:val="006449F1"/>
    <w:rsid w:val="0065145B"/>
    <w:rsid w:val="0065194A"/>
    <w:rsid w:val="006555BD"/>
    <w:rsid w:val="006562B6"/>
    <w:rsid w:val="00662F0B"/>
    <w:rsid w:val="00667BB3"/>
    <w:rsid w:val="006702D2"/>
    <w:rsid w:val="00670A93"/>
    <w:rsid w:val="00670B8F"/>
    <w:rsid w:val="0067354B"/>
    <w:rsid w:val="00674442"/>
    <w:rsid w:val="00674F09"/>
    <w:rsid w:val="00676D54"/>
    <w:rsid w:val="006775AE"/>
    <w:rsid w:val="00680D25"/>
    <w:rsid w:val="00681AD1"/>
    <w:rsid w:val="00683A69"/>
    <w:rsid w:val="00685CEF"/>
    <w:rsid w:val="00686E43"/>
    <w:rsid w:val="006871F1"/>
    <w:rsid w:val="0069001E"/>
    <w:rsid w:val="006907E4"/>
    <w:rsid w:val="00691717"/>
    <w:rsid w:val="006939CE"/>
    <w:rsid w:val="00695854"/>
    <w:rsid w:val="00695D39"/>
    <w:rsid w:val="006966DE"/>
    <w:rsid w:val="006977A2"/>
    <w:rsid w:val="006A0212"/>
    <w:rsid w:val="006A0346"/>
    <w:rsid w:val="006A2C45"/>
    <w:rsid w:val="006A2F1C"/>
    <w:rsid w:val="006A4AA7"/>
    <w:rsid w:val="006A4F38"/>
    <w:rsid w:val="006A7194"/>
    <w:rsid w:val="006B08B1"/>
    <w:rsid w:val="006B1349"/>
    <w:rsid w:val="006B15A0"/>
    <w:rsid w:val="006B4781"/>
    <w:rsid w:val="006B6677"/>
    <w:rsid w:val="006B6B65"/>
    <w:rsid w:val="006B743B"/>
    <w:rsid w:val="006B7456"/>
    <w:rsid w:val="006C03CF"/>
    <w:rsid w:val="006C0A1D"/>
    <w:rsid w:val="006C227C"/>
    <w:rsid w:val="006C3294"/>
    <w:rsid w:val="006C32AD"/>
    <w:rsid w:val="006C3A40"/>
    <w:rsid w:val="006C6A89"/>
    <w:rsid w:val="006C6C68"/>
    <w:rsid w:val="006D0AA4"/>
    <w:rsid w:val="006D1477"/>
    <w:rsid w:val="006D19AF"/>
    <w:rsid w:val="006D1E9A"/>
    <w:rsid w:val="006D27DC"/>
    <w:rsid w:val="006D2DA9"/>
    <w:rsid w:val="006D2EA7"/>
    <w:rsid w:val="006D514F"/>
    <w:rsid w:val="006D525B"/>
    <w:rsid w:val="006D6F36"/>
    <w:rsid w:val="006D7336"/>
    <w:rsid w:val="006E132D"/>
    <w:rsid w:val="006E1E59"/>
    <w:rsid w:val="006E3587"/>
    <w:rsid w:val="006E5038"/>
    <w:rsid w:val="006E580F"/>
    <w:rsid w:val="006E5F00"/>
    <w:rsid w:val="006E5FD9"/>
    <w:rsid w:val="006E60A3"/>
    <w:rsid w:val="006E60EF"/>
    <w:rsid w:val="006E6331"/>
    <w:rsid w:val="006E68C6"/>
    <w:rsid w:val="006F0DCF"/>
    <w:rsid w:val="006F11B8"/>
    <w:rsid w:val="006F1A11"/>
    <w:rsid w:val="006F23CE"/>
    <w:rsid w:val="006F30B0"/>
    <w:rsid w:val="006F36CD"/>
    <w:rsid w:val="006F5A07"/>
    <w:rsid w:val="006F7DA5"/>
    <w:rsid w:val="00700524"/>
    <w:rsid w:val="00700B65"/>
    <w:rsid w:val="00701B66"/>
    <w:rsid w:val="00703118"/>
    <w:rsid w:val="00703805"/>
    <w:rsid w:val="0070387C"/>
    <w:rsid w:val="00711E8A"/>
    <w:rsid w:val="007120A2"/>
    <w:rsid w:val="0071376F"/>
    <w:rsid w:val="007149B2"/>
    <w:rsid w:val="00715279"/>
    <w:rsid w:val="00715912"/>
    <w:rsid w:val="00715C15"/>
    <w:rsid w:val="0071745A"/>
    <w:rsid w:val="0072184A"/>
    <w:rsid w:val="00722A4F"/>
    <w:rsid w:val="007309DA"/>
    <w:rsid w:val="007309F0"/>
    <w:rsid w:val="00730ABC"/>
    <w:rsid w:val="00732DDE"/>
    <w:rsid w:val="00733EA3"/>
    <w:rsid w:val="00734005"/>
    <w:rsid w:val="0073401F"/>
    <w:rsid w:val="0073573A"/>
    <w:rsid w:val="00736B4F"/>
    <w:rsid w:val="00736BCD"/>
    <w:rsid w:val="00736F75"/>
    <w:rsid w:val="00736FF0"/>
    <w:rsid w:val="00737F4D"/>
    <w:rsid w:val="0074337C"/>
    <w:rsid w:val="00743ABA"/>
    <w:rsid w:val="007440DF"/>
    <w:rsid w:val="00745AA8"/>
    <w:rsid w:val="00747970"/>
    <w:rsid w:val="00750826"/>
    <w:rsid w:val="007517E0"/>
    <w:rsid w:val="00751EA5"/>
    <w:rsid w:val="00753C78"/>
    <w:rsid w:val="00760397"/>
    <w:rsid w:val="0076103D"/>
    <w:rsid w:val="007621E2"/>
    <w:rsid w:val="00762424"/>
    <w:rsid w:val="00762F37"/>
    <w:rsid w:val="007630A7"/>
    <w:rsid w:val="00765493"/>
    <w:rsid w:val="00765774"/>
    <w:rsid w:val="00765CF4"/>
    <w:rsid w:val="007662AC"/>
    <w:rsid w:val="0076656C"/>
    <w:rsid w:val="00766B99"/>
    <w:rsid w:val="00767AC4"/>
    <w:rsid w:val="00770E0F"/>
    <w:rsid w:val="00771914"/>
    <w:rsid w:val="0077265B"/>
    <w:rsid w:val="00772B35"/>
    <w:rsid w:val="00772CC1"/>
    <w:rsid w:val="00775B0C"/>
    <w:rsid w:val="00776498"/>
    <w:rsid w:val="00777B61"/>
    <w:rsid w:val="0078044A"/>
    <w:rsid w:val="00780681"/>
    <w:rsid w:val="00780B9F"/>
    <w:rsid w:val="007812F3"/>
    <w:rsid w:val="0078380C"/>
    <w:rsid w:val="00785360"/>
    <w:rsid w:val="00785C86"/>
    <w:rsid w:val="00787700"/>
    <w:rsid w:val="00787725"/>
    <w:rsid w:val="00791459"/>
    <w:rsid w:val="0079183A"/>
    <w:rsid w:val="00791BDB"/>
    <w:rsid w:val="00791CE9"/>
    <w:rsid w:val="007927AD"/>
    <w:rsid w:val="00792BFE"/>
    <w:rsid w:val="00794904"/>
    <w:rsid w:val="00794FDD"/>
    <w:rsid w:val="00796480"/>
    <w:rsid w:val="00797768"/>
    <w:rsid w:val="00797829"/>
    <w:rsid w:val="00797C9C"/>
    <w:rsid w:val="007A1061"/>
    <w:rsid w:val="007A1C58"/>
    <w:rsid w:val="007A1D13"/>
    <w:rsid w:val="007A33F0"/>
    <w:rsid w:val="007A3A4F"/>
    <w:rsid w:val="007A3D22"/>
    <w:rsid w:val="007A57CB"/>
    <w:rsid w:val="007A58E9"/>
    <w:rsid w:val="007A622A"/>
    <w:rsid w:val="007A6552"/>
    <w:rsid w:val="007A6C51"/>
    <w:rsid w:val="007B121A"/>
    <w:rsid w:val="007B1265"/>
    <w:rsid w:val="007B2989"/>
    <w:rsid w:val="007B37A5"/>
    <w:rsid w:val="007B3AE3"/>
    <w:rsid w:val="007B3CEA"/>
    <w:rsid w:val="007B430D"/>
    <w:rsid w:val="007B54ED"/>
    <w:rsid w:val="007B744C"/>
    <w:rsid w:val="007C156D"/>
    <w:rsid w:val="007C2156"/>
    <w:rsid w:val="007C4292"/>
    <w:rsid w:val="007C4400"/>
    <w:rsid w:val="007C495D"/>
    <w:rsid w:val="007C4A4C"/>
    <w:rsid w:val="007C4FB2"/>
    <w:rsid w:val="007C584A"/>
    <w:rsid w:val="007C6055"/>
    <w:rsid w:val="007D121F"/>
    <w:rsid w:val="007D13D2"/>
    <w:rsid w:val="007D6104"/>
    <w:rsid w:val="007D7C82"/>
    <w:rsid w:val="007E1307"/>
    <w:rsid w:val="007E155D"/>
    <w:rsid w:val="007E276F"/>
    <w:rsid w:val="007E2F96"/>
    <w:rsid w:val="007E3382"/>
    <w:rsid w:val="007E3A51"/>
    <w:rsid w:val="007E42C5"/>
    <w:rsid w:val="007E5931"/>
    <w:rsid w:val="007E5B18"/>
    <w:rsid w:val="007E7C85"/>
    <w:rsid w:val="007F09F7"/>
    <w:rsid w:val="007F0BD1"/>
    <w:rsid w:val="007F2EE9"/>
    <w:rsid w:val="007F498B"/>
    <w:rsid w:val="007F525E"/>
    <w:rsid w:val="007F5B12"/>
    <w:rsid w:val="007F66AF"/>
    <w:rsid w:val="007F6747"/>
    <w:rsid w:val="007F7680"/>
    <w:rsid w:val="008008C0"/>
    <w:rsid w:val="008025C3"/>
    <w:rsid w:val="008031C4"/>
    <w:rsid w:val="00803C91"/>
    <w:rsid w:val="00804638"/>
    <w:rsid w:val="00804732"/>
    <w:rsid w:val="00805FA2"/>
    <w:rsid w:val="008063DA"/>
    <w:rsid w:val="00806DD3"/>
    <w:rsid w:val="00807D59"/>
    <w:rsid w:val="00810CC0"/>
    <w:rsid w:val="00811780"/>
    <w:rsid w:val="00811C48"/>
    <w:rsid w:val="008125BF"/>
    <w:rsid w:val="00812FA3"/>
    <w:rsid w:val="00814051"/>
    <w:rsid w:val="0081451C"/>
    <w:rsid w:val="00815BA5"/>
    <w:rsid w:val="00817725"/>
    <w:rsid w:val="00820F6B"/>
    <w:rsid w:val="0082116F"/>
    <w:rsid w:val="008227E9"/>
    <w:rsid w:val="00822B3C"/>
    <w:rsid w:val="00822ECE"/>
    <w:rsid w:val="00824CE3"/>
    <w:rsid w:val="00825783"/>
    <w:rsid w:val="00825E54"/>
    <w:rsid w:val="00826665"/>
    <w:rsid w:val="0083125D"/>
    <w:rsid w:val="00831D28"/>
    <w:rsid w:val="00832D78"/>
    <w:rsid w:val="00833A9D"/>
    <w:rsid w:val="00834014"/>
    <w:rsid w:val="00834711"/>
    <w:rsid w:val="0083477A"/>
    <w:rsid w:val="00835EC3"/>
    <w:rsid w:val="0083619F"/>
    <w:rsid w:val="00836C97"/>
    <w:rsid w:val="0083711F"/>
    <w:rsid w:val="008374F2"/>
    <w:rsid w:val="008379AB"/>
    <w:rsid w:val="00837A54"/>
    <w:rsid w:val="00841185"/>
    <w:rsid w:val="00842248"/>
    <w:rsid w:val="00842321"/>
    <w:rsid w:val="00843040"/>
    <w:rsid w:val="00844446"/>
    <w:rsid w:val="008465AE"/>
    <w:rsid w:val="00846736"/>
    <w:rsid w:val="00846F2A"/>
    <w:rsid w:val="008474D7"/>
    <w:rsid w:val="0084794B"/>
    <w:rsid w:val="0085006C"/>
    <w:rsid w:val="00850AB1"/>
    <w:rsid w:val="008536FF"/>
    <w:rsid w:val="008547E5"/>
    <w:rsid w:val="0085497D"/>
    <w:rsid w:val="00854DC1"/>
    <w:rsid w:val="00855248"/>
    <w:rsid w:val="0085578D"/>
    <w:rsid w:val="00857C8A"/>
    <w:rsid w:val="00860381"/>
    <w:rsid w:val="00863E2F"/>
    <w:rsid w:val="0086567B"/>
    <w:rsid w:val="00865EEF"/>
    <w:rsid w:val="00866519"/>
    <w:rsid w:val="008667B5"/>
    <w:rsid w:val="00866CF9"/>
    <w:rsid w:val="008674E3"/>
    <w:rsid w:val="00867AA8"/>
    <w:rsid w:val="008702D4"/>
    <w:rsid w:val="008704B6"/>
    <w:rsid w:val="00870BA5"/>
    <w:rsid w:val="008715F1"/>
    <w:rsid w:val="008721CD"/>
    <w:rsid w:val="0087231A"/>
    <w:rsid w:val="00872B02"/>
    <w:rsid w:val="00875342"/>
    <w:rsid w:val="00875C7B"/>
    <w:rsid w:val="00876210"/>
    <w:rsid w:val="00876321"/>
    <w:rsid w:val="00876946"/>
    <w:rsid w:val="0088099F"/>
    <w:rsid w:val="00882215"/>
    <w:rsid w:val="00883E0F"/>
    <w:rsid w:val="00883FCD"/>
    <w:rsid w:val="00884089"/>
    <w:rsid w:val="008854AA"/>
    <w:rsid w:val="00885FCD"/>
    <w:rsid w:val="00886233"/>
    <w:rsid w:val="00887ABF"/>
    <w:rsid w:val="008900D0"/>
    <w:rsid w:val="0089053E"/>
    <w:rsid w:val="0089079B"/>
    <w:rsid w:val="008908E4"/>
    <w:rsid w:val="00890D5B"/>
    <w:rsid w:val="008917D2"/>
    <w:rsid w:val="00891D85"/>
    <w:rsid w:val="00891FB3"/>
    <w:rsid w:val="00891FE3"/>
    <w:rsid w:val="0089218D"/>
    <w:rsid w:val="0089260B"/>
    <w:rsid w:val="00893680"/>
    <w:rsid w:val="00895671"/>
    <w:rsid w:val="0089626D"/>
    <w:rsid w:val="00896F94"/>
    <w:rsid w:val="0089730A"/>
    <w:rsid w:val="008A0420"/>
    <w:rsid w:val="008A10AA"/>
    <w:rsid w:val="008A1AB5"/>
    <w:rsid w:val="008A2F1B"/>
    <w:rsid w:val="008A40A9"/>
    <w:rsid w:val="008A438D"/>
    <w:rsid w:val="008A4F0E"/>
    <w:rsid w:val="008A54F4"/>
    <w:rsid w:val="008A5D3A"/>
    <w:rsid w:val="008A5F4D"/>
    <w:rsid w:val="008A7B34"/>
    <w:rsid w:val="008B2499"/>
    <w:rsid w:val="008B25C2"/>
    <w:rsid w:val="008B4E3B"/>
    <w:rsid w:val="008B64E0"/>
    <w:rsid w:val="008B7170"/>
    <w:rsid w:val="008B7CAE"/>
    <w:rsid w:val="008C1213"/>
    <w:rsid w:val="008C1382"/>
    <w:rsid w:val="008C1601"/>
    <w:rsid w:val="008C1CA2"/>
    <w:rsid w:val="008C5507"/>
    <w:rsid w:val="008C5602"/>
    <w:rsid w:val="008D08F6"/>
    <w:rsid w:val="008D0A00"/>
    <w:rsid w:val="008D1B8C"/>
    <w:rsid w:val="008D2894"/>
    <w:rsid w:val="008D326F"/>
    <w:rsid w:val="008D3D84"/>
    <w:rsid w:val="008D4017"/>
    <w:rsid w:val="008D49EC"/>
    <w:rsid w:val="008D4ACF"/>
    <w:rsid w:val="008D575E"/>
    <w:rsid w:val="008D5836"/>
    <w:rsid w:val="008D7630"/>
    <w:rsid w:val="008E05EA"/>
    <w:rsid w:val="008E080E"/>
    <w:rsid w:val="008E10D1"/>
    <w:rsid w:val="008E2D6E"/>
    <w:rsid w:val="008E3863"/>
    <w:rsid w:val="008E3A61"/>
    <w:rsid w:val="008E47D5"/>
    <w:rsid w:val="008E6774"/>
    <w:rsid w:val="008E74D2"/>
    <w:rsid w:val="008E769A"/>
    <w:rsid w:val="008E784F"/>
    <w:rsid w:val="008F1206"/>
    <w:rsid w:val="008F1227"/>
    <w:rsid w:val="008F1936"/>
    <w:rsid w:val="008F36D6"/>
    <w:rsid w:val="008F3C24"/>
    <w:rsid w:val="008F4FE0"/>
    <w:rsid w:val="008F556D"/>
    <w:rsid w:val="009000B7"/>
    <w:rsid w:val="009008D7"/>
    <w:rsid w:val="00900DFB"/>
    <w:rsid w:val="00902B93"/>
    <w:rsid w:val="00902FE0"/>
    <w:rsid w:val="00903BB5"/>
    <w:rsid w:val="00905A04"/>
    <w:rsid w:val="009062F6"/>
    <w:rsid w:val="009064FE"/>
    <w:rsid w:val="0090694C"/>
    <w:rsid w:val="00907F8A"/>
    <w:rsid w:val="0091041E"/>
    <w:rsid w:val="009105DC"/>
    <w:rsid w:val="0091193E"/>
    <w:rsid w:val="00911ED4"/>
    <w:rsid w:val="00912811"/>
    <w:rsid w:val="00912DB6"/>
    <w:rsid w:val="00913C4A"/>
    <w:rsid w:val="00913F31"/>
    <w:rsid w:val="00914830"/>
    <w:rsid w:val="009153CC"/>
    <w:rsid w:val="0091620B"/>
    <w:rsid w:val="00917BEE"/>
    <w:rsid w:val="00921A2E"/>
    <w:rsid w:val="009228E2"/>
    <w:rsid w:val="009234D2"/>
    <w:rsid w:val="009247EF"/>
    <w:rsid w:val="00924B33"/>
    <w:rsid w:val="00925C21"/>
    <w:rsid w:val="0092628A"/>
    <w:rsid w:val="00926F31"/>
    <w:rsid w:val="00926FE3"/>
    <w:rsid w:val="00927A8B"/>
    <w:rsid w:val="00930B79"/>
    <w:rsid w:val="00931644"/>
    <w:rsid w:val="00932637"/>
    <w:rsid w:val="00933794"/>
    <w:rsid w:val="00933C41"/>
    <w:rsid w:val="00934296"/>
    <w:rsid w:val="00935DB3"/>
    <w:rsid w:val="009365B9"/>
    <w:rsid w:val="00936985"/>
    <w:rsid w:val="00936D92"/>
    <w:rsid w:val="0093757F"/>
    <w:rsid w:val="00937C0A"/>
    <w:rsid w:val="00940DC5"/>
    <w:rsid w:val="00941D5F"/>
    <w:rsid w:val="009421A4"/>
    <w:rsid w:val="00942BB9"/>
    <w:rsid w:val="00942D99"/>
    <w:rsid w:val="0094311D"/>
    <w:rsid w:val="009437BE"/>
    <w:rsid w:val="00943BCB"/>
    <w:rsid w:val="00943EB9"/>
    <w:rsid w:val="00943FF7"/>
    <w:rsid w:val="009451A5"/>
    <w:rsid w:val="009458FA"/>
    <w:rsid w:val="00945A3F"/>
    <w:rsid w:val="00945C01"/>
    <w:rsid w:val="009469FF"/>
    <w:rsid w:val="00947112"/>
    <w:rsid w:val="00947285"/>
    <w:rsid w:val="009507A6"/>
    <w:rsid w:val="00950E38"/>
    <w:rsid w:val="00952210"/>
    <w:rsid w:val="009563C3"/>
    <w:rsid w:val="00956F2A"/>
    <w:rsid w:val="00957C82"/>
    <w:rsid w:val="009611D6"/>
    <w:rsid w:val="00963EBC"/>
    <w:rsid w:val="0096576B"/>
    <w:rsid w:val="00965F28"/>
    <w:rsid w:val="00966DA8"/>
    <w:rsid w:val="00967089"/>
    <w:rsid w:val="00967D2D"/>
    <w:rsid w:val="009708D8"/>
    <w:rsid w:val="00970C00"/>
    <w:rsid w:val="00971065"/>
    <w:rsid w:val="009715F1"/>
    <w:rsid w:val="009721F5"/>
    <w:rsid w:val="00972214"/>
    <w:rsid w:val="00972FD2"/>
    <w:rsid w:val="00973A94"/>
    <w:rsid w:val="00974F64"/>
    <w:rsid w:val="00975573"/>
    <w:rsid w:val="009757E0"/>
    <w:rsid w:val="00975936"/>
    <w:rsid w:val="00980D04"/>
    <w:rsid w:val="00981577"/>
    <w:rsid w:val="0098237F"/>
    <w:rsid w:val="00982742"/>
    <w:rsid w:val="00983706"/>
    <w:rsid w:val="00984324"/>
    <w:rsid w:val="009849E4"/>
    <w:rsid w:val="00985104"/>
    <w:rsid w:val="0098648D"/>
    <w:rsid w:val="00991014"/>
    <w:rsid w:val="0099117A"/>
    <w:rsid w:val="009933B0"/>
    <w:rsid w:val="00994AD8"/>
    <w:rsid w:val="00996CDE"/>
    <w:rsid w:val="00997AFA"/>
    <w:rsid w:val="009A0B83"/>
    <w:rsid w:val="009A183C"/>
    <w:rsid w:val="009A1CF5"/>
    <w:rsid w:val="009A3E8B"/>
    <w:rsid w:val="009A5145"/>
    <w:rsid w:val="009A5200"/>
    <w:rsid w:val="009A6272"/>
    <w:rsid w:val="009A6844"/>
    <w:rsid w:val="009A7AAC"/>
    <w:rsid w:val="009B1CED"/>
    <w:rsid w:val="009B204E"/>
    <w:rsid w:val="009B24D6"/>
    <w:rsid w:val="009B2C33"/>
    <w:rsid w:val="009B50AB"/>
    <w:rsid w:val="009B620E"/>
    <w:rsid w:val="009B7FD4"/>
    <w:rsid w:val="009C0970"/>
    <w:rsid w:val="009C0B8E"/>
    <w:rsid w:val="009C1237"/>
    <w:rsid w:val="009C1AEE"/>
    <w:rsid w:val="009C1EE7"/>
    <w:rsid w:val="009C22F1"/>
    <w:rsid w:val="009C2373"/>
    <w:rsid w:val="009C2BD9"/>
    <w:rsid w:val="009C371A"/>
    <w:rsid w:val="009C4703"/>
    <w:rsid w:val="009C61BD"/>
    <w:rsid w:val="009C6968"/>
    <w:rsid w:val="009C6F55"/>
    <w:rsid w:val="009C78D5"/>
    <w:rsid w:val="009D1159"/>
    <w:rsid w:val="009D1817"/>
    <w:rsid w:val="009D1896"/>
    <w:rsid w:val="009D441E"/>
    <w:rsid w:val="009D4A3B"/>
    <w:rsid w:val="009D4F2C"/>
    <w:rsid w:val="009D5A28"/>
    <w:rsid w:val="009D6743"/>
    <w:rsid w:val="009E0A50"/>
    <w:rsid w:val="009E2C54"/>
    <w:rsid w:val="009E3B2D"/>
    <w:rsid w:val="009E4B4D"/>
    <w:rsid w:val="009E6204"/>
    <w:rsid w:val="009E631C"/>
    <w:rsid w:val="009E639C"/>
    <w:rsid w:val="009E6B83"/>
    <w:rsid w:val="009E7723"/>
    <w:rsid w:val="009F1C08"/>
    <w:rsid w:val="009F1E11"/>
    <w:rsid w:val="009F5563"/>
    <w:rsid w:val="009F56BC"/>
    <w:rsid w:val="009F7322"/>
    <w:rsid w:val="009F7906"/>
    <w:rsid w:val="00A002E7"/>
    <w:rsid w:val="00A00A8F"/>
    <w:rsid w:val="00A023AF"/>
    <w:rsid w:val="00A023CE"/>
    <w:rsid w:val="00A02C95"/>
    <w:rsid w:val="00A04623"/>
    <w:rsid w:val="00A06194"/>
    <w:rsid w:val="00A06CD8"/>
    <w:rsid w:val="00A07C65"/>
    <w:rsid w:val="00A10070"/>
    <w:rsid w:val="00A111F3"/>
    <w:rsid w:val="00A11609"/>
    <w:rsid w:val="00A118DD"/>
    <w:rsid w:val="00A14263"/>
    <w:rsid w:val="00A1456D"/>
    <w:rsid w:val="00A16B57"/>
    <w:rsid w:val="00A16B62"/>
    <w:rsid w:val="00A20578"/>
    <w:rsid w:val="00A20AD1"/>
    <w:rsid w:val="00A210A8"/>
    <w:rsid w:val="00A21F8E"/>
    <w:rsid w:val="00A225DC"/>
    <w:rsid w:val="00A23C14"/>
    <w:rsid w:val="00A23C16"/>
    <w:rsid w:val="00A23E39"/>
    <w:rsid w:val="00A2522F"/>
    <w:rsid w:val="00A25242"/>
    <w:rsid w:val="00A273D7"/>
    <w:rsid w:val="00A305C1"/>
    <w:rsid w:val="00A31172"/>
    <w:rsid w:val="00A322FC"/>
    <w:rsid w:val="00A3589B"/>
    <w:rsid w:val="00A363D3"/>
    <w:rsid w:val="00A36C52"/>
    <w:rsid w:val="00A3757E"/>
    <w:rsid w:val="00A4161E"/>
    <w:rsid w:val="00A44DE1"/>
    <w:rsid w:val="00A44F22"/>
    <w:rsid w:val="00A45546"/>
    <w:rsid w:val="00A45FC0"/>
    <w:rsid w:val="00A47868"/>
    <w:rsid w:val="00A511D1"/>
    <w:rsid w:val="00A51FFB"/>
    <w:rsid w:val="00A55089"/>
    <w:rsid w:val="00A556F1"/>
    <w:rsid w:val="00A60D97"/>
    <w:rsid w:val="00A61390"/>
    <w:rsid w:val="00A6156E"/>
    <w:rsid w:val="00A61BCB"/>
    <w:rsid w:val="00A620EF"/>
    <w:rsid w:val="00A65B33"/>
    <w:rsid w:val="00A67C8C"/>
    <w:rsid w:val="00A711E8"/>
    <w:rsid w:val="00A71909"/>
    <w:rsid w:val="00A71C01"/>
    <w:rsid w:val="00A72310"/>
    <w:rsid w:val="00A75535"/>
    <w:rsid w:val="00A76F61"/>
    <w:rsid w:val="00A77DDC"/>
    <w:rsid w:val="00A80549"/>
    <w:rsid w:val="00A817F6"/>
    <w:rsid w:val="00A825EA"/>
    <w:rsid w:val="00A8394F"/>
    <w:rsid w:val="00A83E9E"/>
    <w:rsid w:val="00A84AC1"/>
    <w:rsid w:val="00A84ED0"/>
    <w:rsid w:val="00A85533"/>
    <w:rsid w:val="00A85C3B"/>
    <w:rsid w:val="00A860C4"/>
    <w:rsid w:val="00A90A9A"/>
    <w:rsid w:val="00A90D9F"/>
    <w:rsid w:val="00A9237E"/>
    <w:rsid w:val="00A929E4"/>
    <w:rsid w:val="00A942AC"/>
    <w:rsid w:val="00A9656B"/>
    <w:rsid w:val="00A96AFA"/>
    <w:rsid w:val="00AA01BB"/>
    <w:rsid w:val="00AA07DB"/>
    <w:rsid w:val="00AA2AF8"/>
    <w:rsid w:val="00AA46C3"/>
    <w:rsid w:val="00AA6729"/>
    <w:rsid w:val="00AA7170"/>
    <w:rsid w:val="00AB00C2"/>
    <w:rsid w:val="00AB035A"/>
    <w:rsid w:val="00AB10B5"/>
    <w:rsid w:val="00AB2C74"/>
    <w:rsid w:val="00AB2FDC"/>
    <w:rsid w:val="00AB37A1"/>
    <w:rsid w:val="00AB52D3"/>
    <w:rsid w:val="00AB7A9C"/>
    <w:rsid w:val="00AC0974"/>
    <w:rsid w:val="00AC0B3D"/>
    <w:rsid w:val="00AC103F"/>
    <w:rsid w:val="00AC14EA"/>
    <w:rsid w:val="00AC2B46"/>
    <w:rsid w:val="00AC36E9"/>
    <w:rsid w:val="00AC3F4D"/>
    <w:rsid w:val="00AC50D1"/>
    <w:rsid w:val="00AC53D1"/>
    <w:rsid w:val="00AC68C2"/>
    <w:rsid w:val="00AC6F26"/>
    <w:rsid w:val="00AC7A79"/>
    <w:rsid w:val="00AD02C9"/>
    <w:rsid w:val="00AD1181"/>
    <w:rsid w:val="00AD1908"/>
    <w:rsid w:val="00AD2CCE"/>
    <w:rsid w:val="00AD2E16"/>
    <w:rsid w:val="00AD3CE5"/>
    <w:rsid w:val="00AD455F"/>
    <w:rsid w:val="00AD47F2"/>
    <w:rsid w:val="00AD480B"/>
    <w:rsid w:val="00AD733C"/>
    <w:rsid w:val="00AD7B38"/>
    <w:rsid w:val="00AE00FF"/>
    <w:rsid w:val="00AE1823"/>
    <w:rsid w:val="00AE1C6D"/>
    <w:rsid w:val="00AE2049"/>
    <w:rsid w:val="00AE407A"/>
    <w:rsid w:val="00AE434E"/>
    <w:rsid w:val="00AE4544"/>
    <w:rsid w:val="00AF061D"/>
    <w:rsid w:val="00AF0635"/>
    <w:rsid w:val="00AF08E4"/>
    <w:rsid w:val="00AF537C"/>
    <w:rsid w:val="00AF68E3"/>
    <w:rsid w:val="00AF738C"/>
    <w:rsid w:val="00AF76D8"/>
    <w:rsid w:val="00B03355"/>
    <w:rsid w:val="00B03DAB"/>
    <w:rsid w:val="00B05349"/>
    <w:rsid w:val="00B0589C"/>
    <w:rsid w:val="00B05BD3"/>
    <w:rsid w:val="00B07576"/>
    <w:rsid w:val="00B11B6B"/>
    <w:rsid w:val="00B1290D"/>
    <w:rsid w:val="00B13E83"/>
    <w:rsid w:val="00B14503"/>
    <w:rsid w:val="00B16E29"/>
    <w:rsid w:val="00B22D7A"/>
    <w:rsid w:val="00B24935"/>
    <w:rsid w:val="00B2586B"/>
    <w:rsid w:val="00B259B8"/>
    <w:rsid w:val="00B269C4"/>
    <w:rsid w:val="00B27981"/>
    <w:rsid w:val="00B31212"/>
    <w:rsid w:val="00B32047"/>
    <w:rsid w:val="00B320DE"/>
    <w:rsid w:val="00B3378B"/>
    <w:rsid w:val="00B342EB"/>
    <w:rsid w:val="00B350DF"/>
    <w:rsid w:val="00B358FD"/>
    <w:rsid w:val="00B36D29"/>
    <w:rsid w:val="00B40389"/>
    <w:rsid w:val="00B40F1D"/>
    <w:rsid w:val="00B435A3"/>
    <w:rsid w:val="00B43945"/>
    <w:rsid w:val="00B44162"/>
    <w:rsid w:val="00B44737"/>
    <w:rsid w:val="00B447B3"/>
    <w:rsid w:val="00B44CA3"/>
    <w:rsid w:val="00B4579A"/>
    <w:rsid w:val="00B45EA0"/>
    <w:rsid w:val="00B466DA"/>
    <w:rsid w:val="00B508BA"/>
    <w:rsid w:val="00B51204"/>
    <w:rsid w:val="00B5128D"/>
    <w:rsid w:val="00B52629"/>
    <w:rsid w:val="00B52768"/>
    <w:rsid w:val="00B54C91"/>
    <w:rsid w:val="00B55A69"/>
    <w:rsid w:val="00B55C15"/>
    <w:rsid w:val="00B60782"/>
    <w:rsid w:val="00B60E5A"/>
    <w:rsid w:val="00B62EC8"/>
    <w:rsid w:val="00B6332B"/>
    <w:rsid w:val="00B636AF"/>
    <w:rsid w:val="00B65444"/>
    <w:rsid w:val="00B66067"/>
    <w:rsid w:val="00B66E54"/>
    <w:rsid w:val="00B66FCF"/>
    <w:rsid w:val="00B674D6"/>
    <w:rsid w:val="00B70371"/>
    <w:rsid w:val="00B72D90"/>
    <w:rsid w:val="00B73104"/>
    <w:rsid w:val="00B7337B"/>
    <w:rsid w:val="00B736CB"/>
    <w:rsid w:val="00B76A72"/>
    <w:rsid w:val="00B76DE1"/>
    <w:rsid w:val="00B77695"/>
    <w:rsid w:val="00B776D1"/>
    <w:rsid w:val="00B7772B"/>
    <w:rsid w:val="00B77EB9"/>
    <w:rsid w:val="00B803C0"/>
    <w:rsid w:val="00B80EB3"/>
    <w:rsid w:val="00B81789"/>
    <w:rsid w:val="00B84BB0"/>
    <w:rsid w:val="00B86DAD"/>
    <w:rsid w:val="00B90981"/>
    <w:rsid w:val="00B90FAB"/>
    <w:rsid w:val="00B918D1"/>
    <w:rsid w:val="00B91FCB"/>
    <w:rsid w:val="00B9269C"/>
    <w:rsid w:val="00B92BB5"/>
    <w:rsid w:val="00B9300A"/>
    <w:rsid w:val="00B9387E"/>
    <w:rsid w:val="00B94C9C"/>
    <w:rsid w:val="00BA10B8"/>
    <w:rsid w:val="00BA1381"/>
    <w:rsid w:val="00BA1D3D"/>
    <w:rsid w:val="00BA24AA"/>
    <w:rsid w:val="00BA4D53"/>
    <w:rsid w:val="00BA518F"/>
    <w:rsid w:val="00BB19FE"/>
    <w:rsid w:val="00BB2961"/>
    <w:rsid w:val="00BB3FEE"/>
    <w:rsid w:val="00BB47A8"/>
    <w:rsid w:val="00BB4ECE"/>
    <w:rsid w:val="00BB5217"/>
    <w:rsid w:val="00BB6578"/>
    <w:rsid w:val="00BB6DED"/>
    <w:rsid w:val="00BB7065"/>
    <w:rsid w:val="00BC14B7"/>
    <w:rsid w:val="00BC17FF"/>
    <w:rsid w:val="00BC250E"/>
    <w:rsid w:val="00BC28F4"/>
    <w:rsid w:val="00BC4EAC"/>
    <w:rsid w:val="00BC5195"/>
    <w:rsid w:val="00BC5308"/>
    <w:rsid w:val="00BC572D"/>
    <w:rsid w:val="00BD212D"/>
    <w:rsid w:val="00BD6D1D"/>
    <w:rsid w:val="00BD7938"/>
    <w:rsid w:val="00BE2904"/>
    <w:rsid w:val="00BE35AD"/>
    <w:rsid w:val="00BE4111"/>
    <w:rsid w:val="00BF02C6"/>
    <w:rsid w:val="00BF045D"/>
    <w:rsid w:val="00BF13BD"/>
    <w:rsid w:val="00BF1861"/>
    <w:rsid w:val="00BF1AB0"/>
    <w:rsid w:val="00BF25CD"/>
    <w:rsid w:val="00BF3864"/>
    <w:rsid w:val="00BF514B"/>
    <w:rsid w:val="00BF54E4"/>
    <w:rsid w:val="00BF67AD"/>
    <w:rsid w:val="00C0255B"/>
    <w:rsid w:val="00C03196"/>
    <w:rsid w:val="00C03B37"/>
    <w:rsid w:val="00C04B2B"/>
    <w:rsid w:val="00C05646"/>
    <w:rsid w:val="00C05B68"/>
    <w:rsid w:val="00C06AFB"/>
    <w:rsid w:val="00C06EC9"/>
    <w:rsid w:val="00C06F72"/>
    <w:rsid w:val="00C0732B"/>
    <w:rsid w:val="00C074F8"/>
    <w:rsid w:val="00C10576"/>
    <w:rsid w:val="00C10E30"/>
    <w:rsid w:val="00C1324A"/>
    <w:rsid w:val="00C140DE"/>
    <w:rsid w:val="00C1525B"/>
    <w:rsid w:val="00C16509"/>
    <w:rsid w:val="00C16B80"/>
    <w:rsid w:val="00C17D16"/>
    <w:rsid w:val="00C212E2"/>
    <w:rsid w:val="00C216FE"/>
    <w:rsid w:val="00C23553"/>
    <w:rsid w:val="00C23660"/>
    <w:rsid w:val="00C238D0"/>
    <w:rsid w:val="00C24A12"/>
    <w:rsid w:val="00C2526A"/>
    <w:rsid w:val="00C25545"/>
    <w:rsid w:val="00C25FE6"/>
    <w:rsid w:val="00C30322"/>
    <w:rsid w:val="00C30536"/>
    <w:rsid w:val="00C30729"/>
    <w:rsid w:val="00C33108"/>
    <w:rsid w:val="00C336A3"/>
    <w:rsid w:val="00C33E18"/>
    <w:rsid w:val="00C33FFB"/>
    <w:rsid w:val="00C36033"/>
    <w:rsid w:val="00C4003F"/>
    <w:rsid w:val="00C41988"/>
    <w:rsid w:val="00C45061"/>
    <w:rsid w:val="00C45836"/>
    <w:rsid w:val="00C45DFB"/>
    <w:rsid w:val="00C47A54"/>
    <w:rsid w:val="00C533B6"/>
    <w:rsid w:val="00C53D4F"/>
    <w:rsid w:val="00C56F1B"/>
    <w:rsid w:val="00C57741"/>
    <w:rsid w:val="00C577D9"/>
    <w:rsid w:val="00C57F41"/>
    <w:rsid w:val="00C63B1D"/>
    <w:rsid w:val="00C643B2"/>
    <w:rsid w:val="00C64780"/>
    <w:rsid w:val="00C6491B"/>
    <w:rsid w:val="00C71827"/>
    <w:rsid w:val="00C71A8F"/>
    <w:rsid w:val="00C7292D"/>
    <w:rsid w:val="00C72CDC"/>
    <w:rsid w:val="00C7311C"/>
    <w:rsid w:val="00C75F0E"/>
    <w:rsid w:val="00C80512"/>
    <w:rsid w:val="00C80BD1"/>
    <w:rsid w:val="00C83C5A"/>
    <w:rsid w:val="00C852DD"/>
    <w:rsid w:val="00C858B9"/>
    <w:rsid w:val="00C8600C"/>
    <w:rsid w:val="00C867A5"/>
    <w:rsid w:val="00C867D1"/>
    <w:rsid w:val="00C90213"/>
    <w:rsid w:val="00C90B54"/>
    <w:rsid w:val="00C92BF5"/>
    <w:rsid w:val="00C948AC"/>
    <w:rsid w:val="00C95886"/>
    <w:rsid w:val="00C967B8"/>
    <w:rsid w:val="00C96A05"/>
    <w:rsid w:val="00CA050B"/>
    <w:rsid w:val="00CA1D8D"/>
    <w:rsid w:val="00CA2F0E"/>
    <w:rsid w:val="00CA3AA9"/>
    <w:rsid w:val="00CA48C2"/>
    <w:rsid w:val="00CB06C2"/>
    <w:rsid w:val="00CB085F"/>
    <w:rsid w:val="00CB0ACF"/>
    <w:rsid w:val="00CB20A7"/>
    <w:rsid w:val="00CB3687"/>
    <w:rsid w:val="00CB3C8C"/>
    <w:rsid w:val="00CB4790"/>
    <w:rsid w:val="00CB48A4"/>
    <w:rsid w:val="00CB502A"/>
    <w:rsid w:val="00CB6FBA"/>
    <w:rsid w:val="00CB7B4A"/>
    <w:rsid w:val="00CC039A"/>
    <w:rsid w:val="00CC0B52"/>
    <w:rsid w:val="00CC1C99"/>
    <w:rsid w:val="00CC26E7"/>
    <w:rsid w:val="00CC4357"/>
    <w:rsid w:val="00CC4F49"/>
    <w:rsid w:val="00CC5039"/>
    <w:rsid w:val="00CC5ADB"/>
    <w:rsid w:val="00CC6559"/>
    <w:rsid w:val="00CC7835"/>
    <w:rsid w:val="00CD1690"/>
    <w:rsid w:val="00CD371F"/>
    <w:rsid w:val="00CD4278"/>
    <w:rsid w:val="00CD42F8"/>
    <w:rsid w:val="00CD4A81"/>
    <w:rsid w:val="00CD50BA"/>
    <w:rsid w:val="00CD6E26"/>
    <w:rsid w:val="00CD6FB8"/>
    <w:rsid w:val="00CD795A"/>
    <w:rsid w:val="00CD7DEB"/>
    <w:rsid w:val="00CD7EFE"/>
    <w:rsid w:val="00CE26FC"/>
    <w:rsid w:val="00CE3BE0"/>
    <w:rsid w:val="00CE4388"/>
    <w:rsid w:val="00CE466E"/>
    <w:rsid w:val="00CE4C54"/>
    <w:rsid w:val="00CE572C"/>
    <w:rsid w:val="00CE7D60"/>
    <w:rsid w:val="00CF11C2"/>
    <w:rsid w:val="00CF15E8"/>
    <w:rsid w:val="00CF1E64"/>
    <w:rsid w:val="00CF2B2A"/>
    <w:rsid w:val="00CF4855"/>
    <w:rsid w:val="00CF494B"/>
    <w:rsid w:val="00CF6786"/>
    <w:rsid w:val="00CF7E74"/>
    <w:rsid w:val="00D00070"/>
    <w:rsid w:val="00D01C89"/>
    <w:rsid w:val="00D02B0A"/>
    <w:rsid w:val="00D02DF7"/>
    <w:rsid w:val="00D038E9"/>
    <w:rsid w:val="00D045E4"/>
    <w:rsid w:val="00D05412"/>
    <w:rsid w:val="00D056B3"/>
    <w:rsid w:val="00D07162"/>
    <w:rsid w:val="00D07994"/>
    <w:rsid w:val="00D100BC"/>
    <w:rsid w:val="00D10A82"/>
    <w:rsid w:val="00D10B40"/>
    <w:rsid w:val="00D117A0"/>
    <w:rsid w:val="00D118BE"/>
    <w:rsid w:val="00D11DB0"/>
    <w:rsid w:val="00D1461D"/>
    <w:rsid w:val="00D20DB0"/>
    <w:rsid w:val="00D21B8A"/>
    <w:rsid w:val="00D22488"/>
    <w:rsid w:val="00D256A4"/>
    <w:rsid w:val="00D30008"/>
    <w:rsid w:val="00D322BF"/>
    <w:rsid w:val="00D322E6"/>
    <w:rsid w:val="00D32C62"/>
    <w:rsid w:val="00D33876"/>
    <w:rsid w:val="00D354B7"/>
    <w:rsid w:val="00D361E2"/>
    <w:rsid w:val="00D36865"/>
    <w:rsid w:val="00D37092"/>
    <w:rsid w:val="00D37F69"/>
    <w:rsid w:val="00D41C03"/>
    <w:rsid w:val="00D42D4C"/>
    <w:rsid w:val="00D4711C"/>
    <w:rsid w:val="00D474DA"/>
    <w:rsid w:val="00D50753"/>
    <w:rsid w:val="00D50859"/>
    <w:rsid w:val="00D52DE8"/>
    <w:rsid w:val="00D53069"/>
    <w:rsid w:val="00D560CC"/>
    <w:rsid w:val="00D579A1"/>
    <w:rsid w:val="00D61A30"/>
    <w:rsid w:val="00D6233A"/>
    <w:rsid w:val="00D62B9C"/>
    <w:rsid w:val="00D6332B"/>
    <w:rsid w:val="00D649E6"/>
    <w:rsid w:val="00D655BF"/>
    <w:rsid w:val="00D6571A"/>
    <w:rsid w:val="00D65C34"/>
    <w:rsid w:val="00D66DB6"/>
    <w:rsid w:val="00D723EF"/>
    <w:rsid w:val="00D74890"/>
    <w:rsid w:val="00D761AF"/>
    <w:rsid w:val="00D77F08"/>
    <w:rsid w:val="00D80F1C"/>
    <w:rsid w:val="00D82D68"/>
    <w:rsid w:val="00D83CD0"/>
    <w:rsid w:val="00D84345"/>
    <w:rsid w:val="00D8469A"/>
    <w:rsid w:val="00D865B9"/>
    <w:rsid w:val="00D91C01"/>
    <w:rsid w:val="00D926FC"/>
    <w:rsid w:val="00D92B4D"/>
    <w:rsid w:val="00D92D4F"/>
    <w:rsid w:val="00D945FA"/>
    <w:rsid w:val="00D965BC"/>
    <w:rsid w:val="00D96FDC"/>
    <w:rsid w:val="00DA1129"/>
    <w:rsid w:val="00DA3C1F"/>
    <w:rsid w:val="00DA5677"/>
    <w:rsid w:val="00DA622C"/>
    <w:rsid w:val="00DA6E59"/>
    <w:rsid w:val="00DA7BA2"/>
    <w:rsid w:val="00DA7EA5"/>
    <w:rsid w:val="00DB22A8"/>
    <w:rsid w:val="00DB3297"/>
    <w:rsid w:val="00DB36BF"/>
    <w:rsid w:val="00DB439F"/>
    <w:rsid w:val="00DB4E1C"/>
    <w:rsid w:val="00DB60CD"/>
    <w:rsid w:val="00DB69CC"/>
    <w:rsid w:val="00DB760A"/>
    <w:rsid w:val="00DC07E9"/>
    <w:rsid w:val="00DC3E07"/>
    <w:rsid w:val="00DC44D4"/>
    <w:rsid w:val="00DC4859"/>
    <w:rsid w:val="00DC4C96"/>
    <w:rsid w:val="00DC5444"/>
    <w:rsid w:val="00DC728A"/>
    <w:rsid w:val="00DD093D"/>
    <w:rsid w:val="00DD2E3D"/>
    <w:rsid w:val="00DD34CD"/>
    <w:rsid w:val="00DD39CC"/>
    <w:rsid w:val="00DD3C40"/>
    <w:rsid w:val="00DD40CD"/>
    <w:rsid w:val="00DD558A"/>
    <w:rsid w:val="00DD5713"/>
    <w:rsid w:val="00DD6218"/>
    <w:rsid w:val="00DD6323"/>
    <w:rsid w:val="00DD666D"/>
    <w:rsid w:val="00DD726B"/>
    <w:rsid w:val="00DD7494"/>
    <w:rsid w:val="00DD7F31"/>
    <w:rsid w:val="00DD7F5A"/>
    <w:rsid w:val="00DE0FDA"/>
    <w:rsid w:val="00DE1213"/>
    <w:rsid w:val="00DE18DB"/>
    <w:rsid w:val="00DE256A"/>
    <w:rsid w:val="00DE3C44"/>
    <w:rsid w:val="00DE471D"/>
    <w:rsid w:val="00DE4D26"/>
    <w:rsid w:val="00DE6555"/>
    <w:rsid w:val="00DE6913"/>
    <w:rsid w:val="00DE7315"/>
    <w:rsid w:val="00DF0463"/>
    <w:rsid w:val="00DF0495"/>
    <w:rsid w:val="00DF24B0"/>
    <w:rsid w:val="00DF288F"/>
    <w:rsid w:val="00DF425B"/>
    <w:rsid w:val="00DF488E"/>
    <w:rsid w:val="00DF588F"/>
    <w:rsid w:val="00DF72E4"/>
    <w:rsid w:val="00E006DF"/>
    <w:rsid w:val="00E007C5"/>
    <w:rsid w:val="00E02FE0"/>
    <w:rsid w:val="00E04C74"/>
    <w:rsid w:val="00E04E40"/>
    <w:rsid w:val="00E0518E"/>
    <w:rsid w:val="00E06560"/>
    <w:rsid w:val="00E06BD2"/>
    <w:rsid w:val="00E06DC6"/>
    <w:rsid w:val="00E070F3"/>
    <w:rsid w:val="00E07628"/>
    <w:rsid w:val="00E101A9"/>
    <w:rsid w:val="00E10B3B"/>
    <w:rsid w:val="00E11195"/>
    <w:rsid w:val="00E1188B"/>
    <w:rsid w:val="00E129C5"/>
    <w:rsid w:val="00E13282"/>
    <w:rsid w:val="00E13BE3"/>
    <w:rsid w:val="00E13D1D"/>
    <w:rsid w:val="00E16263"/>
    <w:rsid w:val="00E17A4C"/>
    <w:rsid w:val="00E20362"/>
    <w:rsid w:val="00E20625"/>
    <w:rsid w:val="00E214FC"/>
    <w:rsid w:val="00E22880"/>
    <w:rsid w:val="00E239EA"/>
    <w:rsid w:val="00E23E29"/>
    <w:rsid w:val="00E24A2A"/>
    <w:rsid w:val="00E26926"/>
    <w:rsid w:val="00E26C29"/>
    <w:rsid w:val="00E270A8"/>
    <w:rsid w:val="00E2770B"/>
    <w:rsid w:val="00E27C6A"/>
    <w:rsid w:val="00E3018A"/>
    <w:rsid w:val="00E30B1E"/>
    <w:rsid w:val="00E30D94"/>
    <w:rsid w:val="00E31139"/>
    <w:rsid w:val="00E31314"/>
    <w:rsid w:val="00E31690"/>
    <w:rsid w:val="00E31818"/>
    <w:rsid w:val="00E31FA9"/>
    <w:rsid w:val="00E3260B"/>
    <w:rsid w:val="00E3439E"/>
    <w:rsid w:val="00E34FB6"/>
    <w:rsid w:val="00E363C4"/>
    <w:rsid w:val="00E37C6E"/>
    <w:rsid w:val="00E405E0"/>
    <w:rsid w:val="00E42251"/>
    <w:rsid w:val="00E443AE"/>
    <w:rsid w:val="00E44B6E"/>
    <w:rsid w:val="00E45611"/>
    <w:rsid w:val="00E46919"/>
    <w:rsid w:val="00E46E96"/>
    <w:rsid w:val="00E474DA"/>
    <w:rsid w:val="00E50A7B"/>
    <w:rsid w:val="00E50E79"/>
    <w:rsid w:val="00E51FB1"/>
    <w:rsid w:val="00E5312A"/>
    <w:rsid w:val="00E54623"/>
    <w:rsid w:val="00E54BA2"/>
    <w:rsid w:val="00E5655C"/>
    <w:rsid w:val="00E57364"/>
    <w:rsid w:val="00E57CD7"/>
    <w:rsid w:val="00E613EF"/>
    <w:rsid w:val="00E61886"/>
    <w:rsid w:val="00E62F1A"/>
    <w:rsid w:val="00E63C0F"/>
    <w:rsid w:val="00E66298"/>
    <w:rsid w:val="00E67C86"/>
    <w:rsid w:val="00E70B46"/>
    <w:rsid w:val="00E71A30"/>
    <w:rsid w:val="00E72995"/>
    <w:rsid w:val="00E7328B"/>
    <w:rsid w:val="00E73BC1"/>
    <w:rsid w:val="00E755D3"/>
    <w:rsid w:val="00E7686F"/>
    <w:rsid w:val="00E803F6"/>
    <w:rsid w:val="00E8052B"/>
    <w:rsid w:val="00E821DE"/>
    <w:rsid w:val="00E82C67"/>
    <w:rsid w:val="00E8535C"/>
    <w:rsid w:val="00E86C22"/>
    <w:rsid w:val="00E873C0"/>
    <w:rsid w:val="00E87924"/>
    <w:rsid w:val="00E901C1"/>
    <w:rsid w:val="00E90BD4"/>
    <w:rsid w:val="00E910F5"/>
    <w:rsid w:val="00E91A55"/>
    <w:rsid w:val="00E934B2"/>
    <w:rsid w:val="00E93637"/>
    <w:rsid w:val="00EA1BDE"/>
    <w:rsid w:val="00EA3D0E"/>
    <w:rsid w:val="00EA589E"/>
    <w:rsid w:val="00EA5B20"/>
    <w:rsid w:val="00EA6BD8"/>
    <w:rsid w:val="00EB1BA6"/>
    <w:rsid w:val="00EB2736"/>
    <w:rsid w:val="00EB5BF2"/>
    <w:rsid w:val="00EB677D"/>
    <w:rsid w:val="00EB7C1D"/>
    <w:rsid w:val="00EC06C3"/>
    <w:rsid w:val="00EC0DFD"/>
    <w:rsid w:val="00EC0E82"/>
    <w:rsid w:val="00EC0E9C"/>
    <w:rsid w:val="00EC1859"/>
    <w:rsid w:val="00EC359C"/>
    <w:rsid w:val="00EC3BA1"/>
    <w:rsid w:val="00EC4183"/>
    <w:rsid w:val="00EC5A17"/>
    <w:rsid w:val="00EC5E4F"/>
    <w:rsid w:val="00EC604B"/>
    <w:rsid w:val="00EC68A2"/>
    <w:rsid w:val="00ED0BD8"/>
    <w:rsid w:val="00ED0C7F"/>
    <w:rsid w:val="00ED185A"/>
    <w:rsid w:val="00ED1E82"/>
    <w:rsid w:val="00ED35D9"/>
    <w:rsid w:val="00ED62D3"/>
    <w:rsid w:val="00ED70D9"/>
    <w:rsid w:val="00ED7324"/>
    <w:rsid w:val="00EE26DA"/>
    <w:rsid w:val="00EE28DA"/>
    <w:rsid w:val="00EE3658"/>
    <w:rsid w:val="00EE490E"/>
    <w:rsid w:val="00EE74D7"/>
    <w:rsid w:val="00EF2399"/>
    <w:rsid w:val="00F00AAD"/>
    <w:rsid w:val="00F028CD"/>
    <w:rsid w:val="00F02A16"/>
    <w:rsid w:val="00F02B92"/>
    <w:rsid w:val="00F02FA3"/>
    <w:rsid w:val="00F06AA4"/>
    <w:rsid w:val="00F07597"/>
    <w:rsid w:val="00F14B2F"/>
    <w:rsid w:val="00F1582D"/>
    <w:rsid w:val="00F1597E"/>
    <w:rsid w:val="00F164DC"/>
    <w:rsid w:val="00F17717"/>
    <w:rsid w:val="00F17ABC"/>
    <w:rsid w:val="00F204C1"/>
    <w:rsid w:val="00F20A47"/>
    <w:rsid w:val="00F20AB8"/>
    <w:rsid w:val="00F20DE8"/>
    <w:rsid w:val="00F20F61"/>
    <w:rsid w:val="00F21E59"/>
    <w:rsid w:val="00F2216B"/>
    <w:rsid w:val="00F22F72"/>
    <w:rsid w:val="00F24567"/>
    <w:rsid w:val="00F24F62"/>
    <w:rsid w:val="00F25AEA"/>
    <w:rsid w:val="00F25F91"/>
    <w:rsid w:val="00F300C8"/>
    <w:rsid w:val="00F3274E"/>
    <w:rsid w:val="00F32B7C"/>
    <w:rsid w:val="00F330AA"/>
    <w:rsid w:val="00F35073"/>
    <w:rsid w:val="00F35623"/>
    <w:rsid w:val="00F363CC"/>
    <w:rsid w:val="00F364D7"/>
    <w:rsid w:val="00F37287"/>
    <w:rsid w:val="00F3769A"/>
    <w:rsid w:val="00F40CF2"/>
    <w:rsid w:val="00F40EDF"/>
    <w:rsid w:val="00F427BB"/>
    <w:rsid w:val="00F4528F"/>
    <w:rsid w:val="00F45FA1"/>
    <w:rsid w:val="00F47FB4"/>
    <w:rsid w:val="00F505FB"/>
    <w:rsid w:val="00F5062B"/>
    <w:rsid w:val="00F50CCD"/>
    <w:rsid w:val="00F510DB"/>
    <w:rsid w:val="00F516FF"/>
    <w:rsid w:val="00F51AC7"/>
    <w:rsid w:val="00F52487"/>
    <w:rsid w:val="00F53A97"/>
    <w:rsid w:val="00F54312"/>
    <w:rsid w:val="00F54757"/>
    <w:rsid w:val="00F548CF"/>
    <w:rsid w:val="00F54DDA"/>
    <w:rsid w:val="00F552CD"/>
    <w:rsid w:val="00F552FC"/>
    <w:rsid w:val="00F55E83"/>
    <w:rsid w:val="00F57016"/>
    <w:rsid w:val="00F622D1"/>
    <w:rsid w:val="00F6291D"/>
    <w:rsid w:val="00F63773"/>
    <w:rsid w:val="00F63B77"/>
    <w:rsid w:val="00F65B4E"/>
    <w:rsid w:val="00F65C05"/>
    <w:rsid w:val="00F677CE"/>
    <w:rsid w:val="00F70CAB"/>
    <w:rsid w:val="00F71085"/>
    <w:rsid w:val="00F71620"/>
    <w:rsid w:val="00F73B55"/>
    <w:rsid w:val="00F753A2"/>
    <w:rsid w:val="00F76981"/>
    <w:rsid w:val="00F7735B"/>
    <w:rsid w:val="00F81060"/>
    <w:rsid w:val="00F83787"/>
    <w:rsid w:val="00F84001"/>
    <w:rsid w:val="00F85C0B"/>
    <w:rsid w:val="00F86E42"/>
    <w:rsid w:val="00F86E6D"/>
    <w:rsid w:val="00F870C2"/>
    <w:rsid w:val="00F87B35"/>
    <w:rsid w:val="00F933EF"/>
    <w:rsid w:val="00F949B4"/>
    <w:rsid w:val="00F94C9D"/>
    <w:rsid w:val="00F95BC8"/>
    <w:rsid w:val="00F970BC"/>
    <w:rsid w:val="00F972EE"/>
    <w:rsid w:val="00F97B1F"/>
    <w:rsid w:val="00F97B84"/>
    <w:rsid w:val="00FA096A"/>
    <w:rsid w:val="00FA0973"/>
    <w:rsid w:val="00FA1783"/>
    <w:rsid w:val="00FA23CD"/>
    <w:rsid w:val="00FA2F80"/>
    <w:rsid w:val="00FA46D3"/>
    <w:rsid w:val="00FA6797"/>
    <w:rsid w:val="00FA6EFF"/>
    <w:rsid w:val="00FB0BC8"/>
    <w:rsid w:val="00FB0EAC"/>
    <w:rsid w:val="00FB1A87"/>
    <w:rsid w:val="00FB1E26"/>
    <w:rsid w:val="00FB21B1"/>
    <w:rsid w:val="00FB6971"/>
    <w:rsid w:val="00FC33BB"/>
    <w:rsid w:val="00FC3D9A"/>
    <w:rsid w:val="00FC4CAE"/>
    <w:rsid w:val="00FC5F92"/>
    <w:rsid w:val="00FC629F"/>
    <w:rsid w:val="00FC6384"/>
    <w:rsid w:val="00FD0690"/>
    <w:rsid w:val="00FD1680"/>
    <w:rsid w:val="00FD16FA"/>
    <w:rsid w:val="00FD29E7"/>
    <w:rsid w:val="00FD2ED1"/>
    <w:rsid w:val="00FD306B"/>
    <w:rsid w:val="00FD3410"/>
    <w:rsid w:val="00FD364C"/>
    <w:rsid w:val="00FD367D"/>
    <w:rsid w:val="00FD4E5F"/>
    <w:rsid w:val="00FD5181"/>
    <w:rsid w:val="00FD62B7"/>
    <w:rsid w:val="00FD62E7"/>
    <w:rsid w:val="00FD693A"/>
    <w:rsid w:val="00FD74E3"/>
    <w:rsid w:val="00FE20C7"/>
    <w:rsid w:val="00FE4A6B"/>
    <w:rsid w:val="00FE5750"/>
    <w:rsid w:val="00FE78CA"/>
    <w:rsid w:val="00FE7D53"/>
    <w:rsid w:val="00FF0A29"/>
    <w:rsid w:val="00FF1D6D"/>
    <w:rsid w:val="00FF300D"/>
    <w:rsid w:val="00FF37F4"/>
    <w:rsid w:val="00FF4573"/>
    <w:rsid w:val="00FF5BBA"/>
    <w:rsid w:val="00FF6495"/>
    <w:rsid w:val="00FF7422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B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0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06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B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0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0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cuiya</dc:creator>
  <cp:lastModifiedBy>yjj-1-50</cp:lastModifiedBy>
  <cp:revision>2</cp:revision>
  <cp:lastPrinted>2020-12-14T07:53:00Z</cp:lastPrinted>
  <dcterms:created xsi:type="dcterms:W3CDTF">2020-12-14T09:19:00Z</dcterms:created>
  <dcterms:modified xsi:type="dcterms:W3CDTF">2020-12-14T09:19:00Z</dcterms:modified>
</cp:coreProperties>
</file>